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4E91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noProof/>
          <w:sz w:val="22"/>
          <w:szCs w:val="22"/>
        </w:rPr>
        <w:drawing>
          <wp:anchor distT="0" distB="0" distL="0" distR="0" simplePos="0" relativeHeight="487336960" behindDoc="1" locked="0" layoutInCell="1" allowOverlap="1" wp14:anchorId="1EE9502A" wp14:editId="1EE9502B">
            <wp:simplePos x="0" y="0"/>
            <wp:positionH relativeFrom="page">
              <wp:posOffset>2348838</wp:posOffset>
            </wp:positionH>
            <wp:positionV relativeFrom="page">
              <wp:posOffset>94614</wp:posOffset>
            </wp:positionV>
            <wp:extent cx="5064150" cy="50635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4150" cy="5063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5BE4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E9502C" wp14:editId="1EE9502D">
                <wp:simplePos x="0" y="0"/>
                <wp:positionH relativeFrom="page">
                  <wp:posOffset>0</wp:posOffset>
                </wp:positionH>
                <wp:positionV relativeFrom="page">
                  <wp:posOffset>8792527</wp:posOffset>
                </wp:positionV>
                <wp:extent cx="756094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9525">
                              <a:moveTo>
                                <a:pt x="0" y="0"/>
                              </a:moveTo>
                              <a:lnTo>
                                <a:pt x="0" y="9525"/>
                              </a:lnTo>
                              <a:lnTo>
                                <a:pt x="7560564" y="9525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F6CB8" id="Graphic 2" o:spid="_x0000_s1026" style="position:absolute;margin-left:0;margin-top:692.3pt;width:595.35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" path="m,l,9525r7560564,l7560564,,,xe" fillcolor="black" stroked="f">
                <v:path arrowok="t"/>
                <w10:wrap anchorx="page" anchory="page"/>
              </v:shape>
            </w:pict>
          </mc:Fallback>
        </mc:AlternateContent>
      </w:r>
      <w:r w:rsidRPr="00465BE4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EE9502E" wp14:editId="1EE9502F">
                <wp:simplePos x="0" y="0"/>
                <wp:positionH relativeFrom="page">
                  <wp:posOffset>0</wp:posOffset>
                </wp:positionH>
                <wp:positionV relativeFrom="page">
                  <wp:posOffset>9964102</wp:posOffset>
                </wp:positionV>
                <wp:extent cx="7560945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9525">
                              <a:moveTo>
                                <a:pt x="0" y="0"/>
                              </a:moveTo>
                              <a:lnTo>
                                <a:pt x="0" y="9525"/>
                              </a:lnTo>
                              <a:lnTo>
                                <a:pt x="7560564" y="9525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1518A" id="Graphic 3" o:spid="_x0000_s1026" style="position:absolute;margin-left:0;margin-top:784.55pt;width:595.3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" path="m,l,9525r7560564,l7560564,,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EE94E92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3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4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5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6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7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8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99" w14:textId="77777777" w:rsidR="003A6A47" w:rsidRPr="00465BE4" w:rsidRDefault="00870C0F" w:rsidP="00B21FE2">
      <w:pPr>
        <w:pStyle w:val="Titel"/>
        <w:spacing w:after="120" w:line="240" w:lineRule="auto"/>
        <w:ind w:righ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Prof.in</w:t>
      </w:r>
      <w:r w:rsidRPr="00465BE4">
        <w:rPr>
          <w:rFonts w:ascii="Aptos" w:hAnsi="Aptos"/>
          <w:spacing w:val="-1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Dr.</w:t>
      </w:r>
      <w:r w:rsidRPr="00465BE4">
        <w:rPr>
          <w:rFonts w:ascii="Aptos" w:hAnsi="Aptos"/>
          <w:spacing w:val="-1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16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Hentges</w:t>
      </w:r>
    </w:p>
    <w:p w14:paraId="1EE94E9A" w14:textId="77777777" w:rsidR="003A6A47" w:rsidRPr="00465BE4" w:rsidRDefault="00870C0F" w:rsidP="00B21FE2">
      <w:pPr>
        <w:pStyle w:val="Titel"/>
        <w:spacing w:after="120" w:line="240" w:lineRule="auto"/>
        <w:ind w:righ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Publikationen</w:t>
      </w:r>
    </w:p>
    <w:p w14:paraId="1EE94E9B" w14:textId="77777777" w:rsidR="003A6A47" w:rsidRPr="00465BE4" w:rsidRDefault="00870C0F" w:rsidP="00B21FE2">
      <w:pPr>
        <w:spacing w:after="120"/>
        <w:jc w:val="right"/>
        <w:rPr>
          <w:rFonts w:ascii="Aptos" w:hAnsi="Aptos"/>
          <w:b/>
        </w:rPr>
      </w:pPr>
      <w:r w:rsidRPr="00465BE4">
        <w:rPr>
          <w:rFonts w:ascii="Aptos" w:hAnsi="Aptos"/>
          <w:b/>
        </w:rPr>
        <w:t>Politikwissenschaft,</w:t>
      </w:r>
      <w:r w:rsidRPr="00465BE4">
        <w:rPr>
          <w:rFonts w:ascii="Aptos" w:hAnsi="Aptos"/>
          <w:b/>
          <w:spacing w:val="-13"/>
        </w:rPr>
        <w:t xml:space="preserve"> </w:t>
      </w:r>
      <w:r w:rsidRPr="00465BE4">
        <w:rPr>
          <w:rFonts w:ascii="Aptos" w:hAnsi="Aptos"/>
          <w:b/>
        </w:rPr>
        <w:t>Bildungspolitik</w:t>
      </w:r>
      <w:r w:rsidRPr="00465BE4">
        <w:rPr>
          <w:rFonts w:ascii="Aptos" w:hAnsi="Aptos"/>
          <w:b/>
          <w:spacing w:val="-13"/>
        </w:rPr>
        <w:t xml:space="preserve"> </w:t>
      </w:r>
      <w:r w:rsidRPr="00465BE4">
        <w:rPr>
          <w:rFonts w:ascii="Aptos" w:hAnsi="Aptos"/>
          <w:b/>
          <w:spacing w:val="-5"/>
        </w:rPr>
        <w:t>und</w:t>
      </w:r>
    </w:p>
    <w:p w14:paraId="1EE94E9C" w14:textId="77777777" w:rsidR="003A6A47" w:rsidRPr="00465BE4" w:rsidRDefault="00870C0F" w:rsidP="00B21FE2">
      <w:pPr>
        <w:spacing w:after="120"/>
        <w:jc w:val="right"/>
        <w:rPr>
          <w:rFonts w:ascii="Aptos" w:hAnsi="Aptos"/>
          <w:b/>
        </w:rPr>
      </w:pPr>
      <w:r w:rsidRPr="00465BE4">
        <w:rPr>
          <w:rFonts w:ascii="Aptos" w:hAnsi="Aptos"/>
          <w:b/>
        </w:rPr>
        <w:t>Politische</w:t>
      </w:r>
      <w:r w:rsidRPr="00465BE4">
        <w:rPr>
          <w:rFonts w:ascii="Aptos" w:hAnsi="Aptos"/>
          <w:b/>
          <w:spacing w:val="-8"/>
        </w:rPr>
        <w:t xml:space="preserve"> </w:t>
      </w:r>
      <w:r w:rsidRPr="00465BE4">
        <w:rPr>
          <w:rFonts w:ascii="Aptos" w:hAnsi="Aptos"/>
          <w:b/>
          <w:spacing w:val="-2"/>
        </w:rPr>
        <w:t>Bildung</w:t>
      </w:r>
    </w:p>
    <w:p w14:paraId="1EE94E9E" w14:textId="159BE494" w:rsidR="003A6A47" w:rsidRPr="00465BE4" w:rsidRDefault="00870C0F" w:rsidP="00B21FE2">
      <w:pPr>
        <w:spacing w:after="120"/>
        <w:jc w:val="right"/>
        <w:rPr>
          <w:rFonts w:ascii="Aptos" w:hAnsi="Aptos"/>
        </w:rPr>
      </w:pPr>
      <w:proofErr w:type="gramStart"/>
      <w:r w:rsidRPr="00465BE4">
        <w:rPr>
          <w:rFonts w:ascii="Aptos" w:hAnsi="Aptos"/>
          <w:b/>
          <w:spacing w:val="-2"/>
        </w:rPr>
        <w:t>Monographien</w:t>
      </w:r>
      <w:proofErr w:type="gramEnd"/>
      <w:r w:rsidRPr="00465BE4">
        <w:rPr>
          <w:rFonts w:ascii="Aptos" w:hAnsi="Aptos"/>
          <w:b/>
          <w:spacing w:val="-2"/>
        </w:rPr>
        <w:t xml:space="preserve"> </w:t>
      </w:r>
    </w:p>
    <w:p w14:paraId="1EE94E9F" w14:textId="2B632554" w:rsidR="003A6A47" w:rsidRPr="00465BE4" w:rsidRDefault="00870C0F" w:rsidP="00B21FE2">
      <w:pPr>
        <w:spacing w:after="12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>Anthologien</w:t>
      </w:r>
      <w:r w:rsidRPr="00465BE4">
        <w:rPr>
          <w:rFonts w:ascii="Aptos" w:hAnsi="Aptos"/>
          <w:b/>
          <w:spacing w:val="-11"/>
        </w:rPr>
        <w:t xml:space="preserve"> </w:t>
      </w:r>
    </w:p>
    <w:p w14:paraId="1EE94EA0" w14:textId="62853585" w:rsidR="003A6A47" w:rsidRPr="00465BE4" w:rsidRDefault="00870C0F" w:rsidP="00B21FE2">
      <w:pPr>
        <w:spacing w:after="12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>Working</w:t>
      </w:r>
      <w:r w:rsidRPr="00465BE4">
        <w:rPr>
          <w:rFonts w:ascii="Aptos" w:hAnsi="Aptos"/>
          <w:b/>
          <w:spacing w:val="-7"/>
        </w:rPr>
        <w:t xml:space="preserve"> </w:t>
      </w:r>
      <w:r w:rsidRPr="00465BE4">
        <w:rPr>
          <w:rFonts w:ascii="Aptos" w:hAnsi="Aptos"/>
          <w:b/>
        </w:rPr>
        <w:t>Papers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/</w:t>
      </w:r>
      <w:r w:rsidRPr="00465BE4">
        <w:rPr>
          <w:rFonts w:ascii="Aptos" w:hAnsi="Aptos"/>
          <w:b/>
          <w:spacing w:val="-5"/>
        </w:rPr>
        <w:t xml:space="preserve"> </w:t>
      </w:r>
      <w:r w:rsidRPr="00465BE4">
        <w:rPr>
          <w:rFonts w:ascii="Aptos" w:hAnsi="Aptos"/>
          <w:b/>
        </w:rPr>
        <w:t>Arbeitspapiere</w:t>
      </w:r>
      <w:r w:rsidRPr="00465BE4">
        <w:rPr>
          <w:rFonts w:ascii="Aptos" w:hAnsi="Aptos"/>
          <w:b/>
          <w:spacing w:val="-2"/>
        </w:rPr>
        <w:t xml:space="preserve"> </w:t>
      </w:r>
    </w:p>
    <w:p w14:paraId="1EE94EA1" w14:textId="69B86846" w:rsidR="003A6A47" w:rsidRPr="00465BE4" w:rsidRDefault="00870C0F" w:rsidP="00B21FE2">
      <w:pPr>
        <w:spacing w:after="12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>Buchbeiträge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und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Aufsätze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in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Zeitschriften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und</w:t>
      </w:r>
      <w:r w:rsidRPr="00465BE4">
        <w:rPr>
          <w:rFonts w:ascii="Aptos" w:hAnsi="Aptos"/>
          <w:b/>
          <w:spacing w:val="-4"/>
        </w:rPr>
        <w:t xml:space="preserve"> </w:t>
      </w:r>
      <w:r w:rsidRPr="00465BE4">
        <w:rPr>
          <w:rFonts w:ascii="Aptos" w:hAnsi="Aptos"/>
          <w:b/>
        </w:rPr>
        <w:t>Zeitungen</w:t>
      </w:r>
      <w:r w:rsidRPr="00465BE4">
        <w:rPr>
          <w:rFonts w:ascii="Aptos" w:hAnsi="Aptos"/>
          <w:b/>
          <w:spacing w:val="-3"/>
        </w:rPr>
        <w:t xml:space="preserve"> </w:t>
      </w:r>
    </w:p>
    <w:p w14:paraId="0323E748" w14:textId="77777777" w:rsidR="006114FB" w:rsidRDefault="00870C0F" w:rsidP="00B21FE2">
      <w:pPr>
        <w:spacing w:after="120"/>
        <w:ind w:firstLine="28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>Rezensionen</w:t>
      </w:r>
      <w:r w:rsidRPr="00465BE4">
        <w:rPr>
          <w:rFonts w:ascii="Aptos" w:hAnsi="Aptos"/>
          <w:b/>
          <w:spacing w:val="-17"/>
        </w:rPr>
        <w:t xml:space="preserve"> </w:t>
      </w:r>
    </w:p>
    <w:p w14:paraId="2814CCAF" w14:textId="77777777" w:rsidR="006114FB" w:rsidRDefault="00870C0F" w:rsidP="00B21FE2">
      <w:pPr>
        <w:spacing w:after="120"/>
        <w:ind w:firstLine="28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 xml:space="preserve">Interviews </w:t>
      </w:r>
    </w:p>
    <w:p w14:paraId="1EE94EA2" w14:textId="45F37679" w:rsidR="003A6A47" w:rsidRPr="00465BE4" w:rsidRDefault="00870C0F" w:rsidP="00B21FE2">
      <w:pPr>
        <w:spacing w:after="120"/>
        <w:ind w:firstLine="280"/>
        <w:jc w:val="right"/>
        <w:rPr>
          <w:rFonts w:ascii="Aptos" w:hAnsi="Aptos"/>
        </w:rPr>
      </w:pPr>
      <w:r w:rsidRPr="00465BE4">
        <w:rPr>
          <w:rFonts w:ascii="Aptos" w:hAnsi="Aptos"/>
          <w:b/>
        </w:rPr>
        <w:t>Schriftenreihen</w:t>
      </w:r>
      <w:r w:rsidRPr="00465BE4">
        <w:rPr>
          <w:rFonts w:ascii="Aptos" w:hAnsi="Aptos"/>
          <w:b/>
          <w:spacing w:val="-9"/>
        </w:rPr>
        <w:t xml:space="preserve"> </w:t>
      </w:r>
    </w:p>
    <w:p w14:paraId="1EE94EA3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A4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A5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A6" w14:textId="77777777" w:rsidR="003A6A47" w:rsidRPr="00465BE4" w:rsidRDefault="00870C0F" w:rsidP="00B21FE2">
      <w:pPr>
        <w:spacing w:after="120"/>
        <w:rPr>
          <w:rFonts w:ascii="Aptos" w:hAnsi="Aptos"/>
          <w:b/>
        </w:rPr>
      </w:pPr>
      <w:r w:rsidRPr="00465BE4">
        <w:rPr>
          <w:rFonts w:ascii="Aptos" w:hAnsi="Aptos"/>
          <w:b/>
          <w:noProof/>
        </w:rPr>
        <w:drawing>
          <wp:anchor distT="0" distB="0" distL="0" distR="0" simplePos="0" relativeHeight="15728640" behindDoc="0" locked="0" layoutInCell="1" allowOverlap="1" wp14:anchorId="1EE95030" wp14:editId="1EE95031">
            <wp:simplePos x="0" y="0"/>
            <wp:positionH relativeFrom="page">
              <wp:posOffset>5921252</wp:posOffset>
            </wp:positionH>
            <wp:positionV relativeFrom="paragraph">
              <wp:posOffset>-337646</wp:posOffset>
            </wp:positionV>
            <wp:extent cx="1012789" cy="10016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789" cy="100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5BE4">
        <w:rPr>
          <w:rFonts w:ascii="Aptos" w:hAnsi="Aptos"/>
          <w:b/>
        </w:rPr>
        <w:t>Universität</w:t>
      </w:r>
      <w:r w:rsidRPr="00465BE4">
        <w:rPr>
          <w:rFonts w:ascii="Aptos" w:hAnsi="Aptos"/>
          <w:b/>
          <w:spacing w:val="19"/>
        </w:rPr>
        <w:t xml:space="preserve"> </w:t>
      </w:r>
      <w:r w:rsidRPr="00465BE4">
        <w:rPr>
          <w:rFonts w:ascii="Aptos" w:hAnsi="Aptos"/>
          <w:b/>
        </w:rPr>
        <w:t>zu</w:t>
      </w:r>
      <w:r w:rsidRPr="00465BE4">
        <w:rPr>
          <w:rFonts w:ascii="Aptos" w:hAnsi="Aptos"/>
          <w:b/>
          <w:spacing w:val="19"/>
        </w:rPr>
        <w:t xml:space="preserve"> </w:t>
      </w:r>
      <w:r w:rsidRPr="00465BE4">
        <w:rPr>
          <w:rFonts w:ascii="Aptos" w:hAnsi="Aptos"/>
          <w:b/>
          <w:spacing w:val="-4"/>
        </w:rPr>
        <w:t>Köln</w:t>
      </w:r>
    </w:p>
    <w:p w14:paraId="1EE94EA7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b/>
          <w:sz w:val="22"/>
          <w:szCs w:val="22"/>
        </w:rPr>
      </w:pPr>
    </w:p>
    <w:p w14:paraId="1EE94EA8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b/>
          <w:sz w:val="22"/>
          <w:szCs w:val="22"/>
        </w:rPr>
      </w:pPr>
    </w:p>
    <w:p w14:paraId="1EE94EA9" w14:textId="4B17A42C" w:rsidR="003A6A47" w:rsidRPr="00465BE4" w:rsidRDefault="00870C0F" w:rsidP="00B21FE2">
      <w:pPr>
        <w:spacing w:after="120"/>
        <w:rPr>
          <w:rFonts w:ascii="Aptos" w:hAnsi="Aptos"/>
        </w:rPr>
      </w:pPr>
      <w:r w:rsidRPr="00465BE4">
        <w:rPr>
          <w:rFonts w:ascii="Aptos" w:hAnsi="Aptos"/>
        </w:rPr>
        <w:t>Stand:</w:t>
      </w:r>
      <w:r w:rsidRPr="00465BE4">
        <w:rPr>
          <w:rFonts w:ascii="Aptos" w:hAnsi="Aptos"/>
          <w:spacing w:val="-2"/>
        </w:rPr>
        <w:t xml:space="preserve"> </w:t>
      </w:r>
      <w:r w:rsidR="009F2CD0" w:rsidRPr="00465BE4">
        <w:rPr>
          <w:rFonts w:ascii="Aptos" w:hAnsi="Aptos"/>
          <w:spacing w:val="-2"/>
        </w:rPr>
        <w:t xml:space="preserve"> 10. September 2026</w:t>
      </w:r>
    </w:p>
    <w:p w14:paraId="1EE94EAA" w14:textId="77777777" w:rsidR="00637DB2" w:rsidRPr="00465BE4" w:rsidRDefault="00637DB2" w:rsidP="00B21FE2">
      <w:pPr>
        <w:spacing w:after="120"/>
        <w:rPr>
          <w:rFonts w:ascii="Aptos" w:hAnsi="Aptos"/>
        </w:rPr>
        <w:sectPr w:rsidR="00637DB2" w:rsidRPr="00465BE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40" w:right="708" w:bottom="280" w:left="1275" w:header="720" w:footer="720" w:gutter="0"/>
          <w:cols w:space="720"/>
        </w:sectPr>
      </w:pPr>
    </w:p>
    <w:p w14:paraId="4C8FCAB8" w14:textId="5790782C" w:rsidR="006F1DCB" w:rsidRPr="00465BE4" w:rsidRDefault="00870C0F" w:rsidP="00B21FE2">
      <w:pPr>
        <w:spacing w:after="120"/>
        <w:rPr>
          <w:rFonts w:ascii="Aptos" w:hAnsi="Aptos"/>
          <w:b/>
          <w:spacing w:val="-2"/>
        </w:rPr>
      </w:pPr>
      <w:proofErr w:type="gramStart"/>
      <w:r w:rsidRPr="00465BE4">
        <w:rPr>
          <w:rFonts w:ascii="Aptos" w:hAnsi="Aptos"/>
          <w:b/>
          <w:spacing w:val="-2"/>
        </w:rPr>
        <w:lastRenderedPageBreak/>
        <w:t>Monographien</w:t>
      </w:r>
      <w:proofErr w:type="gramEnd"/>
    </w:p>
    <w:p w14:paraId="5724D657" w14:textId="42CF29F0" w:rsidR="006F1DCB" w:rsidRPr="00465BE4" w:rsidRDefault="006F1DCB" w:rsidP="00B21FE2">
      <w:pPr>
        <w:spacing w:after="120"/>
        <w:rPr>
          <w:rFonts w:ascii="Aptos" w:hAnsi="Aptos"/>
        </w:rPr>
      </w:pPr>
      <w:r w:rsidRPr="00465BE4">
        <w:rPr>
          <w:rFonts w:ascii="Aptos" w:hAnsi="Aptos"/>
        </w:rPr>
        <w:t>Gudrun</w:t>
      </w:r>
      <w:r w:rsidR="008E0BBC" w:rsidRPr="00465BE4">
        <w:rPr>
          <w:rFonts w:ascii="Aptos" w:hAnsi="Aptos"/>
        </w:rPr>
        <w:t xml:space="preserve"> Hentges / </w:t>
      </w:r>
      <w:proofErr w:type="spellStart"/>
      <w:r w:rsidR="008E0BBC" w:rsidRPr="00465BE4">
        <w:rPr>
          <w:rFonts w:ascii="Aptos" w:hAnsi="Aptos"/>
        </w:rPr>
        <w:t>Schahrzad</w:t>
      </w:r>
      <w:proofErr w:type="spellEnd"/>
      <w:r w:rsidR="008E0BBC" w:rsidRPr="00465BE4">
        <w:rPr>
          <w:rFonts w:ascii="Aptos" w:hAnsi="Aptos"/>
        </w:rPr>
        <w:t xml:space="preserve"> </w:t>
      </w:r>
      <w:proofErr w:type="spellStart"/>
      <w:r w:rsidRPr="00465BE4">
        <w:rPr>
          <w:rFonts w:ascii="Aptos" w:hAnsi="Aptos"/>
        </w:rPr>
        <w:t>Farrokhzad</w:t>
      </w:r>
      <w:proofErr w:type="spellEnd"/>
      <w:r w:rsidR="008E0BBC" w:rsidRPr="00465BE4">
        <w:rPr>
          <w:rFonts w:ascii="Aptos" w:hAnsi="Aptos"/>
        </w:rPr>
        <w:t xml:space="preserve"> / Elisabeth </w:t>
      </w:r>
      <w:r w:rsidRPr="00465BE4">
        <w:rPr>
          <w:rFonts w:ascii="Aptos" w:hAnsi="Aptos"/>
        </w:rPr>
        <w:t>Faria Lopes</w:t>
      </w:r>
      <w:r w:rsidR="008E0BBC" w:rsidRPr="00465BE4">
        <w:rPr>
          <w:rFonts w:ascii="Aptos" w:hAnsi="Aptos"/>
        </w:rPr>
        <w:t xml:space="preserve"> / Georg </w:t>
      </w:r>
      <w:r w:rsidRPr="00465BE4">
        <w:rPr>
          <w:rFonts w:ascii="Aptos" w:hAnsi="Aptos"/>
        </w:rPr>
        <w:t>Gläser</w:t>
      </w:r>
      <w:r w:rsidR="008E0BBC" w:rsidRPr="00465BE4">
        <w:rPr>
          <w:rFonts w:ascii="Aptos" w:hAnsi="Aptos"/>
        </w:rPr>
        <w:t xml:space="preserve"> / Adriana </w:t>
      </w:r>
      <w:r w:rsidRPr="00465BE4">
        <w:rPr>
          <w:rFonts w:ascii="Aptos" w:hAnsi="Aptos"/>
        </w:rPr>
        <w:t>Klapproth-Rieger</w:t>
      </w:r>
      <w:r w:rsidR="008E0BBC" w:rsidRPr="00465BE4">
        <w:rPr>
          <w:rFonts w:ascii="Aptos" w:hAnsi="Aptos"/>
        </w:rPr>
        <w:t xml:space="preserve"> / Anno </w:t>
      </w:r>
      <w:r w:rsidRPr="00465BE4">
        <w:rPr>
          <w:rFonts w:ascii="Aptos" w:hAnsi="Aptos"/>
        </w:rPr>
        <w:t>Kluß</w:t>
      </w:r>
      <w:r w:rsidR="008E0BBC" w:rsidRPr="00465BE4">
        <w:rPr>
          <w:rFonts w:ascii="Aptos" w:hAnsi="Aptos"/>
        </w:rPr>
        <w:t xml:space="preserve"> / Lisa </w:t>
      </w:r>
      <w:r w:rsidRPr="00465BE4">
        <w:rPr>
          <w:rFonts w:ascii="Aptos" w:hAnsi="Aptos"/>
        </w:rPr>
        <w:t xml:space="preserve">Tölle, (2026): </w:t>
      </w:r>
      <w:r w:rsidRPr="00465BE4">
        <w:rPr>
          <w:rStyle w:val="Hervorhebung"/>
          <w:rFonts w:ascii="Aptos" w:hAnsi="Aptos"/>
          <w:i w:val="0"/>
          <w:iCs w:val="0"/>
        </w:rPr>
        <w:t>Verschwörungsideologien im sozialen Nahraum. Herausforderung für Beratung und politische Bildung</w:t>
      </w:r>
      <w:r w:rsidRPr="00465BE4">
        <w:rPr>
          <w:rFonts w:ascii="Aptos" w:hAnsi="Aptos"/>
        </w:rPr>
        <w:t>, Weinheim: Beltz</w:t>
      </w:r>
      <w:r w:rsidR="008E0BBC" w:rsidRPr="00465BE4">
        <w:rPr>
          <w:rFonts w:ascii="Aptos" w:hAnsi="Aptos"/>
        </w:rPr>
        <w:t>/</w:t>
      </w:r>
      <w:r w:rsidRPr="00465BE4">
        <w:rPr>
          <w:rFonts w:ascii="Aptos" w:hAnsi="Aptos"/>
        </w:rPr>
        <w:t>Juventa (erscheint am 24. September 2026)</w:t>
      </w:r>
    </w:p>
    <w:p w14:paraId="1EE94EAC" w14:textId="6681B0F4" w:rsidR="003A6A47" w:rsidRPr="00465BE4" w:rsidRDefault="00870C0F" w:rsidP="00B21FE2">
      <w:pPr>
        <w:spacing w:after="120"/>
        <w:rPr>
          <w:rFonts w:ascii="Aptos" w:hAnsi="Aptos"/>
        </w:rPr>
      </w:pPr>
      <w:r w:rsidRPr="00465BE4">
        <w:rPr>
          <w:rFonts w:ascii="Aptos" w:hAnsi="Aptos"/>
        </w:rPr>
        <w:t>Christoph Butterwegge / Gudrun Hentges / Gerd Wiegel</w:t>
      </w:r>
      <w:r w:rsidR="009F2CD0" w:rsidRPr="00465BE4">
        <w:rPr>
          <w:rFonts w:ascii="Aptos" w:hAnsi="Aptos"/>
        </w:rPr>
        <w:t xml:space="preserve"> (2018): </w:t>
      </w:r>
      <w:r w:rsidRPr="00465BE4">
        <w:rPr>
          <w:rFonts w:ascii="Aptos" w:hAnsi="Aptos"/>
        </w:rPr>
        <w:t>Rechtspopulisten im Parlament.</w:t>
      </w:r>
      <w:r w:rsidRPr="00465BE4">
        <w:rPr>
          <w:rFonts w:ascii="Aptos" w:hAnsi="Aptos"/>
          <w:spacing w:val="-6"/>
        </w:rPr>
        <w:t xml:space="preserve"> </w:t>
      </w:r>
      <w:r w:rsidRPr="00465BE4">
        <w:rPr>
          <w:rFonts w:ascii="Aptos" w:hAnsi="Aptos"/>
        </w:rPr>
        <w:t>Polemik,</w:t>
      </w:r>
      <w:r w:rsidRPr="00465BE4">
        <w:rPr>
          <w:rFonts w:ascii="Aptos" w:hAnsi="Aptos"/>
          <w:spacing w:val="-6"/>
        </w:rPr>
        <w:t xml:space="preserve"> </w:t>
      </w:r>
      <w:r w:rsidRPr="00465BE4">
        <w:rPr>
          <w:rFonts w:ascii="Aptos" w:hAnsi="Aptos"/>
        </w:rPr>
        <w:t>Agitation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und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Propaganda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der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AfD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(unter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Mitarbeit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>von</w:t>
      </w:r>
      <w:r w:rsidRPr="00465BE4">
        <w:rPr>
          <w:rFonts w:ascii="Aptos" w:hAnsi="Aptos"/>
          <w:spacing w:val="-4"/>
        </w:rPr>
        <w:t xml:space="preserve"> </w:t>
      </w:r>
      <w:r w:rsidRPr="00465BE4">
        <w:rPr>
          <w:rFonts w:ascii="Aptos" w:hAnsi="Aptos"/>
        </w:rPr>
        <w:t xml:space="preserve">Georg Gläser), Frankfurt am Main </w:t>
      </w:r>
    </w:p>
    <w:p w14:paraId="624DFCC7" w14:textId="5957ADFE" w:rsidR="006F1DCB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9F2CD0" w:rsidRPr="00465BE4">
        <w:rPr>
          <w:rFonts w:ascii="Aptos" w:hAnsi="Aptos"/>
          <w:sz w:val="22"/>
          <w:szCs w:val="22"/>
        </w:rPr>
        <w:t xml:space="preserve"> (2013): </w:t>
      </w:r>
      <w:r w:rsidRPr="00465BE4">
        <w:rPr>
          <w:rFonts w:ascii="Aptos" w:hAnsi="Aptos"/>
          <w:sz w:val="22"/>
          <w:szCs w:val="22"/>
        </w:rPr>
        <w:t>Staat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»Zentrale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Heimatdienst« zur »Bundeszentrale für politische Bildung« (mit einem Vorwort von Christoph Butterwegge), Wiesbaden</w:t>
      </w:r>
    </w:p>
    <w:p w14:paraId="1EE94EB3" w14:textId="6BB0D4E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Justyna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Staszczak</w:t>
      </w:r>
      <w:r w:rsidR="009F2CD0" w:rsidRPr="00465BE4">
        <w:rPr>
          <w:rFonts w:ascii="Aptos" w:hAnsi="Aptos"/>
          <w:sz w:val="22"/>
          <w:szCs w:val="22"/>
        </w:rPr>
        <w:t xml:space="preserve"> (2010): </w:t>
      </w:r>
      <w:r w:rsidRPr="00465BE4">
        <w:rPr>
          <w:rFonts w:ascii="Aptos" w:hAnsi="Aptos"/>
          <w:sz w:val="22"/>
          <w:szCs w:val="22"/>
        </w:rPr>
        <w:t>Geduldet,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nicht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erwünscht.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Auswirkungen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Bleiberechtsregelung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 die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Lebenssituation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geduldeter Flüchtlinge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 Deutschland (CINTEUS-Reihe, Band 6), Stuttgart</w:t>
      </w:r>
    </w:p>
    <w:p w14:paraId="1EE94EB4" w14:textId="3733F316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9F2CD0" w:rsidRPr="00465BE4">
        <w:rPr>
          <w:rFonts w:ascii="Aptos" w:hAnsi="Aptos"/>
          <w:sz w:val="22"/>
          <w:szCs w:val="22"/>
        </w:rPr>
        <w:t xml:space="preserve"> (1999): </w:t>
      </w:r>
      <w:r w:rsidRPr="00465BE4">
        <w:rPr>
          <w:rFonts w:ascii="Aptos" w:hAnsi="Aptos"/>
          <w:sz w:val="22"/>
          <w:szCs w:val="22"/>
        </w:rPr>
        <w:t>Schattenseiten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Aufklärung.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Darstellung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Juden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pacing w:val="-5"/>
          <w:sz w:val="22"/>
          <w:szCs w:val="22"/>
        </w:rPr>
        <w:t>und</w:t>
      </w:r>
    </w:p>
    <w:p w14:paraId="1EE94EB5" w14:textId="4BCDE8B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»Wilden«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philosophischen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Schriften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18.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Jahrhunderts,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Schwalbach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 Taunus</w:t>
      </w:r>
      <w:r w:rsidR="009F2CD0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[</w:t>
      </w:r>
      <w:proofErr w:type="spellStart"/>
      <w:r w:rsidRPr="00465BE4">
        <w:rPr>
          <w:rFonts w:ascii="Aptos" w:hAnsi="Aptos"/>
          <w:sz w:val="22"/>
          <w:szCs w:val="22"/>
        </w:rPr>
        <w:t>zugl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Marburg,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Univ.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Diss.,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1998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u.d.T</w:t>
      </w:r>
      <w:proofErr w:type="spellEnd"/>
      <w:r w:rsidRPr="00465BE4">
        <w:rPr>
          <w:rFonts w:ascii="Aptos" w:hAnsi="Aptos"/>
          <w:sz w:val="22"/>
          <w:szCs w:val="22"/>
        </w:rPr>
        <w:t>.: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Antijudaismus,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Antisemitismus und Rassenkonstruktion in philosophischen Entwürfen des achtzehnten und beginnenden neunzehnten Jahrhunderts]</w:t>
      </w:r>
    </w:p>
    <w:p w14:paraId="1EE94EB9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BA" w14:textId="77777777" w:rsidR="003A6A47" w:rsidRPr="00465BE4" w:rsidRDefault="00870C0F" w:rsidP="00B21FE2">
      <w:pPr>
        <w:spacing w:after="120"/>
        <w:rPr>
          <w:rFonts w:ascii="Aptos" w:hAnsi="Aptos"/>
          <w:b/>
        </w:rPr>
      </w:pPr>
      <w:r w:rsidRPr="00465BE4">
        <w:rPr>
          <w:rFonts w:ascii="Aptos" w:hAnsi="Aptos"/>
          <w:b/>
          <w:spacing w:val="-2"/>
        </w:rPr>
        <w:t>Anthologien</w:t>
      </w:r>
    </w:p>
    <w:p w14:paraId="1C125B4B" w14:textId="6E4ED268" w:rsidR="0065742B" w:rsidRPr="00465BE4" w:rsidRDefault="0065742B" w:rsidP="00B21FE2">
      <w:pPr>
        <w:pStyle w:val="Textkrper"/>
        <w:spacing w:after="120"/>
        <w:ind w:left="0"/>
        <w:rPr>
          <w:rFonts w:ascii="Aptos" w:eastAsia="Times New Roman" w:hAnsi="Aptos"/>
          <w:sz w:val="22"/>
          <w:szCs w:val="22"/>
          <w:lang w:eastAsia="de-DE"/>
        </w:rPr>
      </w:pPr>
      <w:r w:rsidRPr="00465BE4">
        <w:rPr>
          <w:rFonts w:ascii="Aptos" w:eastAsia="Times New Roman" w:hAnsi="Aptos"/>
          <w:sz w:val="22"/>
          <w:szCs w:val="22"/>
          <w:lang w:eastAsia="de-DE"/>
        </w:rPr>
        <w:t>Julia Reuter / Gudrun Hentges</w:t>
      </w:r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 /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>Wolf</w:t>
      </w:r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-D.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>Bukow</w:t>
      </w:r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 / </w:t>
      </w:r>
      <w:proofErr w:type="spellStart"/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>Jasamin</w:t>
      </w:r>
      <w:proofErr w:type="spellEnd"/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 </w:t>
      </w:r>
      <w:proofErr w:type="spellStart"/>
      <w:r w:rsidR="009B6F0C" w:rsidRPr="00465BE4">
        <w:rPr>
          <w:rFonts w:ascii="Aptos" w:hAnsi="Aptos"/>
          <w:sz w:val="22"/>
          <w:szCs w:val="22"/>
        </w:rPr>
        <w:t>Mirgolbabaei</w:t>
      </w:r>
      <w:proofErr w:type="spellEnd"/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>(</w:t>
      </w:r>
      <w:proofErr w:type="spellStart"/>
      <w:r w:rsidRPr="00465BE4">
        <w:rPr>
          <w:rFonts w:ascii="Aptos" w:eastAsia="Times New Roman" w:hAnsi="Aptos"/>
          <w:sz w:val="22"/>
          <w:szCs w:val="22"/>
          <w:lang w:eastAsia="de-DE"/>
        </w:rPr>
        <w:t>Hg</w:t>
      </w:r>
      <w:proofErr w:type="spellEnd"/>
      <w:r w:rsidRPr="00465BE4">
        <w:rPr>
          <w:rFonts w:ascii="Aptos" w:eastAsia="Times New Roman" w:hAnsi="Aptos"/>
          <w:sz w:val="22"/>
          <w:szCs w:val="22"/>
          <w:lang w:eastAsia="de-DE"/>
        </w:rPr>
        <w:t>.)</w:t>
      </w:r>
      <w:r w:rsidR="00674255" w:rsidRPr="00465BE4">
        <w:rPr>
          <w:rFonts w:ascii="Aptos" w:eastAsia="Times New Roman" w:hAnsi="Aptos"/>
          <w:sz w:val="22"/>
          <w:szCs w:val="22"/>
          <w:lang w:eastAsia="de-DE"/>
        </w:rPr>
        <w:t xml:space="preserve"> (2026)</w:t>
      </w:r>
      <w:r w:rsidR="009B6F0C" w:rsidRPr="00465BE4">
        <w:rPr>
          <w:rFonts w:ascii="Aptos" w:eastAsia="Times New Roman" w:hAnsi="Aptos"/>
          <w:sz w:val="22"/>
          <w:szCs w:val="22"/>
          <w:lang w:eastAsia="de-DE"/>
        </w:rPr>
        <w:t xml:space="preserve">: Position und Positionierung in der interkulturellen Forschung,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 xml:space="preserve">Wiesbaden: Springer </w:t>
      </w:r>
    </w:p>
    <w:p w14:paraId="4B7E4CF3" w14:textId="4F892C13" w:rsidR="008E0BBC" w:rsidRPr="00465BE4" w:rsidRDefault="00141261" w:rsidP="00B21FE2">
      <w:pPr>
        <w:pStyle w:val="Textkrper"/>
        <w:spacing w:after="120"/>
        <w:ind w:left="0"/>
        <w:rPr>
          <w:rFonts w:ascii="Aptos" w:eastAsia="Times New Roman" w:hAnsi="Aptos"/>
          <w:sz w:val="22"/>
          <w:szCs w:val="22"/>
          <w:lang w:eastAsia="de-DE"/>
        </w:rPr>
      </w:pPr>
      <w:r w:rsidRPr="00465BE4">
        <w:rPr>
          <w:rFonts w:ascii="Aptos" w:eastAsia="Times New Roman" w:hAnsi="Aptos"/>
          <w:sz w:val="22"/>
          <w:szCs w:val="22"/>
          <w:lang w:eastAsia="de-DE"/>
        </w:rPr>
        <w:t xml:space="preserve">David Aderholz / Johanna Bröse / Georg Gläser / </w:t>
      </w:r>
      <w:r w:rsidRPr="00465BE4">
        <w:rPr>
          <w:rFonts w:ascii="Aptos" w:hAnsi="Aptos"/>
          <w:sz w:val="22"/>
          <w:szCs w:val="22"/>
        </w:rPr>
        <w:t xml:space="preserve">Gudrun Hentges / Daniel Keil /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>Johanna Schmidt / Oliver Decker (</w:t>
      </w:r>
      <w:proofErr w:type="spellStart"/>
      <w:r w:rsidRPr="00465BE4">
        <w:rPr>
          <w:rFonts w:ascii="Aptos" w:eastAsia="Times New Roman" w:hAnsi="Aptos"/>
          <w:sz w:val="22"/>
          <w:szCs w:val="22"/>
          <w:lang w:eastAsia="de-DE"/>
        </w:rPr>
        <w:t>Hg</w:t>
      </w:r>
      <w:proofErr w:type="spellEnd"/>
      <w:r w:rsidRPr="00465BE4">
        <w:rPr>
          <w:rFonts w:ascii="Aptos" w:eastAsia="Times New Roman" w:hAnsi="Aptos"/>
          <w:sz w:val="22"/>
          <w:szCs w:val="22"/>
          <w:lang w:eastAsia="de-DE"/>
        </w:rPr>
        <w:t>.)</w:t>
      </w:r>
      <w:r w:rsidR="00674255" w:rsidRPr="00465BE4">
        <w:rPr>
          <w:rFonts w:ascii="Aptos" w:eastAsia="Times New Roman" w:hAnsi="Aptos"/>
          <w:sz w:val="22"/>
          <w:szCs w:val="22"/>
          <w:lang w:eastAsia="de-DE"/>
        </w:rPr>
        <w:t xml:space="preserve"> (2025)</w:t>
      </w:r>
      <w:r w:rsidR="0065742B" w:rsidRPr="00465BE4">
        <w:rPr>
          <w:rFonts w:ascii="Aptos" w:eastAsia="Times New Roman" w:hAnsi="Aptos"/>
          <w:sz w:val="22"/>
          <w:szCs w:val="22"/>
          <w:lang w:eastAsia="de-DE"/>
        </w:rPr>
        <w:t xml:space="preserve">: </w:t>
      </w:r>
      <w:r w:rsidRPr="00465BE4">
        <w:rPr>
          <w:rFonts w:ascii="Aptos" w:eastAsia="Times New Roman" w:hAnsi="Aptos"/>
          <w:sz w:val="22"/>
          <w:szCs w:val="22"/>
          <w:lang w:eastAsia="de-DE"/>
        </w:rPr>
        <w:t>Autoritäre Entwicklungen, extrem-rechte Diskurse und demokratische Resonanzen, Weinheim</w:t>
      </w:r>
      <w:r w:rsidR="0065742B" w:rsidRPr="00465BE4">
        <w:rPr>
          <w:rFonts w:ascii="Aptos" w:eastAsia="Times New Roman" w:hAnsi="Aptos"/>
          <w:sz w:val="22"/>
          <w:szCs w:val="22"/>
          <w:lang w:eastAsia="de-DE"/>
        </w:rPr>
        <w:t>: Beltz</w:t>
      </w:r>
      <w:r w:rsidR="008E0BBC" w:rsidRPr="00465BE4">
        <w:rPr>
          <w:rFonts w:ascii="Aptos" w:eastAsia="Times New Roman" w:hAnsi="Aptos"/>
          <w:sz w:val="22"/>
          <w:szCs w:val="22"/>
          <w:lang w:eastAsia="de-DE"/>
        </w:rPr>
        <w:t>/</w:t>
      </w:r>
      <w:r w:rsidR="0065742B" w:rsidRPr="00465BE4">
        <w:rPr>
          <w:rFonts w:ascii="Aptos" w:eastAsia="Times New Roman" w:hAnsi="Aptos"/>
          <w:sz w:val="22"/>
          <w:szCs w:val="22"/>
          <w:lang w:eastAsia="de-DE"/>
        </w:rPr>
        <w:t>Juventa</w:t>
      </w:r>
    </w:p>
    <w:p w14:paraId="1EE94EBB" w14:textId="432016DB" w:rsidR="003A6A47" w:rsidRPr="00465BE4" w:rsidRDefault="00870C0F" w:rsidP="00B21FE2">
      <w:pPr>
        <w:pStyle w:val="Textkrper"/>
        <w:spacing w:after="120"/>
        <w:ind w:left="0"/>
        <w:rPr>
          <w:rFonts w:ascii="Aptos" w:eastAsia="Times New Roman" w:hAnsi="Aptos"/>
          <w:sz w:val="22"/>
          <w:szCs w:val="22"/>
          <w:lang w:eastAsia="de-DE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Gläser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Lingenfelder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="00674255"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z w:val="22"/>
          <w:szCs w:val="22"/>
        </w:rPr>
        <w:t>)</w:t>
      </w:r>
      <w:r w:rsidR="00674255" w:rsidRPr="00465BE4">
        <w:rPr>
          <w:rFonts w:ascii="Aptos" w:hAnsi="Aptos"/>
          <w:sz w:val="22"/>
          <w:szCs w:val="22"/>
        </w:rPr>
        <w:t xml:space="preserve"> (2021): </w:t>
      </w:r>
      <w:r w:rsidRPr="00465BE4">
        <w:rPr>
          <w:rFonts w:ascii="Aptos" w:hAnsi="Aptos"/>
          <w:sz w:val="22"/>
          <w:szCs w:val="22"/>
        </w:rPr>
        <w:t>Demokratie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Zeichen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 Corona, Berlin</w:t>
      </w:r>
      <w:r w:rsidR="0065742B" w:rsidRPr="00465BE4">
        <w:rPr>
          <w:rFonts w:ascii="Aptos" w:hAnsi="Aptos"/>
          <w:sz w:val="22"/>
          <w:szCs w:val="22"/>
        </w:rPr>
        <w:t>: Metropol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1EE94EBC" w14:textId="1167958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z w:val="22"/>
          <w:szCs w:val="22"/>
        </w:rPr>
        <w:t xml:space="preserve"> (2020)</w:t>
      </w:r>
      <w:r w:rsidRPr="00465BE4">
        <w:rPr>
          <w:rFonts w:ascii="Aptos" w:hAnsi="Aptos"/>
          <w:sz w:val="22"/>
          <w:szCs w:val="22"/>
        </w:rPr>
        <w:t xml:space="preserve">: Demokratie in der Krise </w:t>
      </w:r>
      <w:r w:rsidR="008E0BBC" w:rsidRPr="00465BE4">
        <w:rPr>
          <w:rFonts w:ascii="Aptos" w:hAnsi="Aptos"/>
          <w:sz w:val="22"/>
          <w:szCs w:val="22"/>
        </w:rPr>
        <w:t xml:space="preserve">— </w:t>
      </w:r>
      <w:r w:rsidRPr="00465BE4">
        <w:rPr>
          <w:rFonts w:ascii="Aptos" w:hAnsi="Aptos"/>
          <w:sz w:val="22"/>
          <w:szCs w:val="22"/>
        </w:rPr>
        <w:t>Krise der Demokratie? Gesellschaftsdiagnosen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Herausforderungen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Frankfurt am Main</w:t>
      </w:r>
      <w:r w:rsidR="0065742B" w:rsidRPr="00465BE4">
        <w:rPr>
          <w:rFonts w:ascii="Aptos" w:hAnsi="Aptos"/>
          <w:sz w:val="22"/>
          <w:szCs w:val="22"/>
        </w:rPr>
        <w:t>: Wochenschau</w:t>
      </w:r>
    </w:p>
    <w:p w14:paraId="1EE94EBE" w14:textId="4DDF895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z w:val="22"/>
          <w:szCs w:val="22"/>
        </w:rPr>
        <w:t xml:space="preserve"> (2018)</w:t>
      </w:r>
      <w:r w:rsidRPr="00465BE4">
        <w:rPr>
          <w:rFonts w:ascii="Aptos" w:hAnsi="Aptos"/>
          <w:sz w:val="22"/>
          <w:szCs w:val="22"/>
        </w:rPr>
        <w:t>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 andere Republik? Neoliberalismus, Standortnationalismus und Rechtspopulismus, Weinheim</w:t>
      </w:r>
      <w:r w:rsidR="0065742B" w:rsidRPr="00465BE4">
        <w:rPr>
          <w:rFonts w:ascii="Aptos" w:hAnsi="Aptos"/>
          <w:sz w:val="22"/>
          <w:szCs w:val="22"/>
        </w:rPr>
        <w:t>: Beltz</w:t>
      </w:r>
      <w:r w:rsidR="008E0BBC" w:rsidRPr="00465BE4">
        <w:rPr>
          <w:rFonts w:ascii="Aptos" w:hAnsi="Aptos"/>
          <w:sz w:val="22"/>
          <w:szCs w:val="22"/>
        </w:rPr>
        <w:t>/</w:t>
      </w:r>
      <w:r w:rsidR="0065742B" w:rsidRPr="00465BE4">
        <w:rPr>
          <w:rFonts w:ascii="Aptos" w:hAnsi="Aptos"/>
          <w:sz w:val="22"/>
          <w:szCs w:val="22"/>
        </w:rPr>
        <w:t>Juventa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1EE94EBF" w14:textId="5B67560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Kristina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Nottbohm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z w:val="22"/>
          <w:szCs w:val="22"/>
        </w:rPr>
        <w:t xml:space="preserve"> (2017): </w:t>
      </w:r>
      <w:r w:rsidRPr="00465BE4">
        <w:rPr>
          <w:rFonts w:ascii="Aptos" w:hAnsi="Aptos"/>
          <w:sz w:val="22"/>
          <w:szCs w:val="22"/>
        </w:rPr>
        <w:t>Europäische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Identität in der </w:t>
      </w:r>
      <w:proofErr w:type="gramStart"/>
      <w:r w:rsidRPr="00465BE4">
        <w:rPr>
          <w:rFonts w:ascii="Aptos" w:hAnsi="Aptos"/>
          <w:sz w:val="22"/>
          <w:szCs w:val="22"/>
        </w:rPr>
        <w:t>Krise?,</w:t>
      </w:r>
      <w:proofErr w:type="gramEnd"/>
      <w:r w:rsidRPr="00465BE4">
        <w:rPr>
          <w:rFonts w:ascii="Aptos" w:hAnsi="Aptos"/>
          <w:sz w:val="22"/>
          <w:szCs w:val="22"/>
        </w:rPr>
        <w:t xml:space="preserve"> Europäische Identitätsforschung und </w:t>
      </w:r>
      <w:proofErr w:type="spellStart"/>
      <w:r w:rsidRPr="00465BE4">
        <w:rPr>
          <w:rFonts w:ascii="Aptos" w:hAnsi="Aptos"/>
          <w:sz w:val="22"/>
          <w:szCs w:val="22"/>
        </w:rPr>
        <w:t>Rechtspopulismusforschung</w:t>
      </w:r>
      <w:proofErr w:type="spellEnd"/>
      <w:r w:rsidRPr="00465BE4">
        <w:rPr>
          <w:rFonts w:ascii="Aptos" w:hAnsi="Aptos"/>
          <w:sz w:val="22"/>
          <w:szCs w:val="22"/>
        </w:rPr>
        <w:t xml:space="preserve"> im Dialog, Wiesbaden</w:t>
      </w:r>
      <w:r w:rsidR="0065742B" w:rsidRPr="00465BE4">
        <w:rPr>
          <w:rFonts w:ascii="Aptos" w:hAnsi="Aptos"/>
          <w:sz w:val="22"/>
          <w:szCs w:val="22"/>
        </w:rPr>
        <w:t>: Springer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1EE94EC0" w14:textId="4F27E9B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Kristina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Nottbohm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Mechtild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Jansen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Jamila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Adamou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z w:val="22"/>
          <w:szCs w:val="22"/>
        </w:rPr>
        <w:t xml:space="preserve"> (2014): </w:t>
      </w:r>
      <w:r w:rsidRPr="00465BE4">
        <w:rPr>
          <w:rFonts w:ascii="Aptos" w:hAnsi="Aptos"/>
          <w:sz w:val="22"/>
          <w:szCs w:val="22"/>
        </w:rPr>
        <w:t>Sprache – Macht – Rassismus, Berlin</w:t>
      </w:r>
      <w:r w:rsidR="0065742B" w:rsidRPr="00465BE4">
        <w:rPr>
          <w:rFonts w:ascii="Aptos" w:hAnsi="Aptos"/>
          <w:sz w:val="22"/>
          <w:szCs w:val="22"/>
        </w:rPr>
        <w:t>: Metropol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1EE94EC4" w14:textId="6B8223C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Bettina Lösch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z w:val="22"/>
          <w:szCs w:val="22"/>
        </w:rPr>
        <w:t xml:space="preserve"> (</w:t>
      </w:r>
      <w:r w:rsidR="002E5B18" w:rsidRPr="00465BE4">
        <w:rPr>
          <w:rFonts w:ascii="Aptos" w:hAnsi="Aptos"/>
          <w:spacing w:val="-4"/>
          <w:sz w:val="22"/>
          <w:szCs w:val="22"/>
        </w:rPr>
        <w:t>2011</w:t>
      </w:r>
      <w:r w:rsidR="002E5B18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Die Vermessung der sozialen Welt. Neoliberalismus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Fokus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Debatte,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  <w:r w:rsidR="0065742B" w:rsidRPr="00465BE4">
        <w:rPr>
          <w:rFonts w:ascii="Aptos" w:hAnsi="Aptos"/>
          <w:sz w:val="22"/>
          <w:szCs w:val="22"/>
        </w:rPr>
        <w:t xml:space="preserve">: Springer </w:t>
      </w:r>
    </w:p>
    <w:p w14:paraId="1EE94EC5" w14:textId="075A422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Hans-Wolfgang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2E5B18" w:rsidRPr="00465BE4">
        <w:rPr>
          <w:rFonts w:ascii="Aptos" w:hAnsi="Aptos"/>
          <w:spacing w:val="-3"/>
          <w:sz w:val="22"/>
          <w:szCs w:val="22"/>
        </w:rPr>
        <w:t xml:space="preserve"> </w:t>
      </w:r>
      <w:r w:rsidR="002E5B18" w:rsidRPr="00465BE4">
        <w:rPr>
          <w:rFonts w:ascii="Aptos" w:hAnsi="Aptos"/>
          <w:sz w:val="22"/>
          <w:szCs w:val="22"/>
        </w:rPr>
        <w:t>(</w:t>
      </w:r>
      <w:r w:rsidR="002E5B18" w:rsidRPr="00465BE4">
        <w:rPr>
          <w:rFonts w:ascii="Aptos" w:hAnsi="Aptos"/>
          <w:spacing w:val="-4"/>
          <w:sz w:val="22"/>
          <w:szCs w:val="22"/>
        </w:rPr>
        <w:t>2011</w:t>
      </w:r>
      <w:r w:rsidR="002E5B18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Europa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Quo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Vadis?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Ausgewählte Problemfelder der europäischen Integrationspolitik, Wiesbaden</w:t>
      </w:r>
      <w:r w:rsidR="0065742B" w:rsidRPr="00465BE4">
        <w:rPr>
          <w:rFonts w:ascii="Aptos" w:hAnsi="Aptos"/>
          <w:sz w:val="22"/>
          <w:szCs w:val="22"/>
        </w:rPr>
        <w:t>: Springe</w:t>
      </w:r>
      <w:r w:rsidR="002E5B18" w:rsidRPr="00465BE4">
        <w:rPr>
          <w:rFonts w:ascii="Aptos" w:hAnsi="Aptos"/>
          <w:sz w:val="22"/>
          <w:szCs w:val="22"/>
        </w:rPr>
        <w:t>r</w:t>
      </w:r>
    </w:p>
    <w:p w14:paraId="1EE94EC6" w14:textId="53E91DE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 / Volker Hinnenkamp / Almut </w:t>
      </w:r>
      <w:proofErr w:type="spellStart"/>
      <w:r w:rsidRPr="00465BE4">
        <w:rPr>
          <w:rFonts w:ascii="Aptos" w:hAnsi="Aptos"/>
          <w:sz w:val="22"/>
          <w:szCs w:val="22"/>
        </w:rPr>
        <w:t>Zwengel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(2010): </w:t>
      </w:r>
      <w:r w:rsidRPr="00465BE4">
        <w:rPr>
          <w:rFonts w:ascii="Aptos" w:hAnsi="Aptos"/>
          <w:sz w:val="22"/>
          <w:szCs w:val="22"/>
        </w:rPr>
        <w:t>Migrations- und Integrationsforschung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Diskussion.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Biografie,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Sprache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zentrale Bezugspunkte, 2. aktualisierte Auflage, Wiesbaden</w:t>
      </w:r>
      <w:r w:rsidR="0065742B" w:rsidRPr="00465BE4">
        <w:rPr>
          <w:rFonts w:ascii="Aptos" w:hAnsi="Aptos"/>
          <w:sz w:val="22"/>
          <w:szCs w:val="22"/>
        </w:rPr>
        <w:t xml:space="preserve">: Springer </w:t>
      </w:r>
      <w:r w:rsidRPr="00465BE4">
        <w:rPr>
          <w:rFonts w:ascii="Aptos" w:hAnsi="Aptos"/>
          <w:sz w:val="22"/>
          <w:szCs w:val="22"/>
        </w:rPr>
        <w:t>(1. Aufl. Wiesbaden 2008)</w:t>
      </w:r>
    </w:p>
    <w:p w14:paraId="5055D1E5" w14:textId="47820BF0" w:rsidR="008E0BBC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(2009): </w:t>
      </w:r>
      <w:r w:rsidRPr="00465BE4">
        <w:rPr>
          <w:rFonts w:ascii="Aptos" w:hAnsi="Aptos"/>
          <w:sz w:val="22"/>
          <w:szCs w:val="22"/>
        </w:rPr>
        <w:t>Zuwanderung im Zeichen der Globalisierung.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Migrations-,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Integrations-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Minderheitenpolitik,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4.,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aktualisierte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überarbeitete Auflage, Wiesbaden</w:t>
      </w:r>
      <w:r w:rsidR="0065742B" w:rsidRPr="00465BE4">
        <w:rPr>
          <w:rFonts w:ascii="Aptos" w:hAnsi="Aptos"/>
          <w:sz w:val="22"/>
          <w:szCs w:val="22"/>
        </w:rPr>
        <w:t xml:space="preserve">: Springer </w:t>
      </w:r>
      <w:r w:rsidRPr="00465BE4">
        <w:rPr>
          <w:rFonts w:ascii="Aptos" w:hAnsi="Aptos"/>
          <w:sz w:val="22"/>
          <w:szCs w:val="22"/>
        </w:rPr>
        <w:t>(1. Aufl. Opladen</w:t>
      </w:r>
      <w:r w:rsidR="006F1DCB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2000; 2. Aufl. Opladen</w:t>
      </w:r>
      <w:r w:rsidR="006F1DCB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2003;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pacing w:val="-4"/>
          <w:sz w:val="22"/>
          <w:szCs w:val="22"/>
        </w:rPr>
        <w:t>2006)</w:t>
      </w:r>
    </w:p>
    <w:p w14:paraId="1EE94ECA" w14:textId="2F49572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(2008): </w:t>
      </w:r>
      <w:r w:rsidRPr="00465BE4">
        <w:rPr>
          <w:rFonts w:ascii="Aptos" w:hAnsi="Aptos"/>
          <w:sz w:val="22"/>
          <w:szCs w:val="22"/>
        </w:rPr>
        <w:t>Rechtspopulismus, Arbeitswelt und Armut.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Befunde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Deutschland,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Österreich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Schweiz,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Opladen</w:t>
      </w:r>
      <w:r w:rsidR="006F1DCB"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z w:val="22"/>
          <w:szCs w:val="22"/>
        </w:rPr>
        <w:t>Farmington Hills</w:t>
      </w:r>
      <w:r w:rsidR="006F1DCB" w:rsidRPr="00465BE4">
        <w:rPr>
          <w:rFonts w:ascii="Aptos" w:hAnsi="Aptos"/>
          <w:sz w:val="22"/>
          <w:szCs w:val="22"/>
        </w:rPr>
        <w:t>: Barbara Budrich</w:t>
      </w:r>
      <w:r w:rsidRPr="00465BE4">
        <w:rPr>
          <w:rFonts w:ascii="Aptos" w:hAnsi="Aptos"/>
          <w:sz w:val="22"/>
          <w:szCs w:val="22"/>
        </w:rPr>
        <w:t xml:space="preserve"> </w:t>
      </w:r>
      <w:r w:rsidR="008E0BBC" w:rsidRPr="00465BE4">
        <w:rPr>
          <w:rFonts w:ascii="Aptos" w:hAnsi="Aptos"/>
          <w:sz w:val="22"/>
          <w:szCs w:val="22"/>
        </w:rPr>
        <w:t xml:space="preserve">Verlag </w:t>
      </w:r>
    </w:p>
    <w:p w14:paraId="1EE94ECB" w14:textId="5FF3D34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(2006): </w:t>
      </w:r>
      <w:r w:rsidRPr="00465BE4">
        <w:rPr>
          <w:rFonts w:ascii="Aptos" w:hAnsi="Aptos"/>
          <w:sz w:val="22"/>
          <w:szCs w:val="22"/>
        </w:rPr>
        <w:t>Massenmedien, Migration und Integration.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Herausforderungen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Journalismus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(1.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2. Aufl.) Wiesbaden</w:t>
      </w:r>
      <w:r w:rsidR="006F1DCB" w:rsidRPr="00465BE4">
        <w:rPr>
          <w:rFonts w:ascii="Aptos" w:hAnsi="Aptos"/>
          <w:sz w:val="22"/>
          <w:szCs w:val="22"/>
        </w:rPr>
        <w:t xml:space="preserve">: Springer </w:t>
      </w:r>
    </w:p>
    <w:p w14:paraId="1EE94ECC" w14:textId="469B66E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 Butterwegge / Janine Cremer / Alexander Häusler / Gudrun Hentges / Thomas Pfeiffer / Carolin Reißlandt / Samuel Salzborn</w:t>
      </w:r>
      <w:r w:rsidR="007252AF" w:rsidRPr="00465BE4">
        <w:rPr>
          <w:rFonts w:ascii="Aptos" w:hAnsi="Aptos"/>
          <w:sz w:val="22"/>
          <w:szCs w:val="22"/>
        </w:rPr>
        <w:t xml:space="preserve"> (2002): </w:t>
      </w:r>
      <w:r w:rsidRPr="00465BE4">
        <w:rPr>
          <w:rFonts w:ascii="Aptos" w:hAnsi="Aptos"/>
          <w:sz w:val="22"/>
          <w:szCs w:val="22"/>
        </w:rPr>
        <w:t>Themen der Rechten – Themen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Mitte.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Zuwanderung,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demografischer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Wandel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Nationalbewusstsein, Opladen</w:t>
      </w:r>
      <w:r w:rsidR="006F1DCB" w:rsidRPr="00465BE4">
        <w:rPr>
          <w:rFonts w:ascii="Aptos" w:hAnsi="Aptos"/>
          <w:sz w:val="22"/>
          <w:szCs w:val="22"/>
        </w:rPr>
        <w:t>: Leske &amp; Budrich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1EE94ECD" w14:textId="7419300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(2002):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Globalisierung, Opladen</w:t>
      </w:r>
      <w:r w:rsidR="006F1DCB" w:rsidRPr="00465BE4">
        <w:rPr>
          <w:rFonts w:ascii="Aptos" w:hAnsi="Aptos"/>
          <w:sz w:val="22"/>
          <w:szCs w:val="22"/>
        </w:rPr>
        <w:t xml:space="preserve">: Leske &amp; Budrich </w:t>
      </w:r>
    </w:p>
    <w:p w14:paraId="1EE94ECE" w14:textId="0554281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z w:val="22"/>
          <w:szCs w:val="22"/>
        </w:rPr>
        <w:t xml:space="preserve"> (1999)</w:t>
      </w:r>
      <w:r w:rsidRPr="00465BE4">
        <w:rPr>
          <w:rFonts w:ascii="Aptos" w:hAnsi="Aptos"/>
          <w:sz w:val="22"/>
          <w:szCs w:val="22"/>
        </w:rPr>
        <w:t>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 Hochschulen, Münster</w:t>
      </w:r>
      <w:r w:rsidR="006F1DCB" w:rsidRPr="00465BE4">
        <w:rPr>
          <w:rFonts w:ascii="Aptos" w:hAnsi="Aptos"/>
          <w:sz w:val="22"/>
          <w:szCs w:val="22"/>
        </w:rPr>
        <w:t>: Agenda</w:t>
      </w:r>
      <w:r w:rsidRPr="00465BE4">
        <w:rPr>
          <w:rFonts w:ascii="Aptos" w:hAnsi="Aptos"/>
          <w:sz w:val="22"/>
          <w:szCs w:val="22"/>
        </w:rPr>
        <w:t xml:space="preserve"> </w:t>
      </w:r>
    </w:p>
    <w:p w14:paraId="39609DDA" w14:textId="77777777" w:rsidR="004A66CB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Fatma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Sarigöz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pacing w:val="-4"/>
          <w:sz w:val="22"/>
          <w:szCs w:val="22"/>
        </w:rPr>
        <w:t xml:space="preserve"> </w:t>
      </w:r>
      <w:r w:rsidR="007252AF" w:rsidRPr="00465BE4">
        <w:rPr>
          <w:rFonts w:ascii="Aptos" w:hAnsi="Aptos"/>
          <w:sz w:val="22"/>
          <w:szCs w:val="22"/>
        </w:rPr>
        <w:t xml:space="preserve">(1999): </w:t>
      </w:r>
      <w:r w:rsidRPr="00465BE4">
        <w:rPr>
          <w:rFonts w:ascii="Aptos" w:hAnsi="Aptos"/>
          <w:sz w:val="22"/>
          <w:szCs w:val="22"/>
        </w:rPr>
        <w:t>Medien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multikulturelle Gesellschaft, Opladen</w:t>
      </w:r>
      <w:r w:rsidR="006F1DCB" w:rsidRPr="00465BE4">
        <w:rPr>
          <w:rFonts w:ascii="Aptos" w:hAnsi="Aptos"/>
          <w:sz w:val="22"/>
          <w:szCs w:val="22"/>
        </w:rPr>
        <w:t xml:space="preserve">: Leske &amp; Budrich </w:t>
      </w:r>
    </w:p>
    <w:p w14:paraId="0258F2AE" w14:textId="4A94815F" w:rsidR="009F2CD0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Guy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Kempfert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Reinhard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Kühnl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7252A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7252AF" w:rsidRPr="00465BE4">
        <w:rPr>
          <w:rFonts w:ascii="Aptos" w:hAnsi="Aptos"/>
          <w:sz w:val="22"/>
          <w:szCs w:val="22"/>
        </w:rPr>
        <w:t>(1996):</w:t>
      </w:r>
      <w:r w:rsidR="004A66CB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Antisemitismus.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Geschichte – Interessenstruktur – Aktualität, Heilbronn</w:t>
      </w:r>
      <w:r w:rsidR="006F1DCB" w:rsidRPr="00465BE4">
        <w:rPr>
          <w:rFonts w:ascii="Aptos" w:hAnsi="Aptos"/>
          <w:sz w:val="22"/>
          <w:szCs w:val="22"/>
        </w:rPr>
        <w:t>: Distel</w:t>
      </w:r>
    </w:p>
    <w:p w14:paraId="13D07CD2" w14:textId="77777777" w:rsidR="009F2CD0" w:rsidRPr="00465BE4" w:rsidRDefault="009F2CD0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2E81A8A" w14:textId="78403792" w:rsidR="009F2CD0" w:rsidRPr="00601910" w:rsidRDefault="00870C0F" w:rsidP="00601910">
      <w:pPr>
        <w:pStyle w:val="Textkrper"/>
        <w:spacing w:after="120"/>
        <w:ind w:left="0"/>
        <w:rPr>
          <w:rFonts w:ascii="Aptos" w:hAnsi="Aptos"/>
          <w:b/>
          <w:bCs/>
          <w:spacing w:val="-2"/>
        </w:rPr>
      </w:pPr>
      <w:r w:rsidRPr="004A66CB">
        <w:rPr>
          <w:rFonts w:ascii="Aptos" w:hAnsi="Aptos"/>
          <w:b/>
          <w:bCs/>
          <w:sz w:val="22"/>
          <w:szCs w:val="22"/>
        </w:rPr>
        <w:t>Working-Papers</w:t>
      </w:r>
      <w:r w:rsidRPr="004A66CB">
        <w:rPr>
          <w:rFonts w:ascii="Aptos" w:hAnsi="Aptos"/>
          <w:b/>
          <w:bCs/>
          <w:spacing w:val="-4"/>
          <w:sz w:val="22"/>
          <w:szCs w:val="22"/>
        </w:rPr>
        <w:t xml:space="preserve"> </w:t>
      </w:r>
      <w:r w:rsidRPr="004A66CB">
        <w:rPr>
          <w:rFonts w:ascii="Aptos" w:hAnsi="Aptos"/>
          <w:b/>
          <w:bCs/>
          <w:sz w:val="22"/>
          <w:szCs w:val="22"/>
        </w:rPr>
        <w:t>/</w:t>
      </w:r>
      <w:r w:rsidRPr="004A66CB">
        <w:rPr>
          <w:rFonts w:ascii="Aptos" w:hAnsi="Aptos"/>
          <w:b/>
          <w:bCs/>
          <w:spacing w:val="-3"/>
          <w:sz w:val="22"/>
          <w:szCs w:val="22"/>
        </w:rPr>
        <w:t xml:space="preserve"> </w:t>
      </w:r>
      <w:r w:rsidRPr="004A66CB">
        <w:rPr>
          <w:rFonts w:ascii="Aptos" w:hAnsi="Aptos"/>
          <w:b/>
          <w:bCs/>
          <w:spacing w:val="-2"/>
          <w:sz w:val="22"/>
          <w:szCs w:val="22"/>
        </w:rPr>
        <w:t>Arbeitspapiere</w:t>
      </w:r>
    </w:p>
    <w:p w14:paraId="7018770E" w14:textId="388D5A60" w:rsidR="009F2CD0" w:rsidRPr="00465BE4" w:rsidRDefault="009F2CD0" w:rsidP="00601910">
      <w:pPr>
        <w:spacing w:after="120"/>
        <w:rPr>
          <w:rFonts w:ascii="Aptos" w:hAnsi="Aptos"/>
        </w:rPr>
      </w:pPr>
      <w:r w:rsidRPr="00465BE4">
        <w:rPr>
          <w:rStyle w:val="cf01"/>
          <w:rFonts w:ascii="Aptos" w:hAnsi="Aptos" w:cs="Arial"/>
          <w:sz w:val="22"/>
          <w:szCs w:val="22"/>
        </w:rPr>
        <w:t xml:space="preserve">Anno Kluß / Anne Broden / Elisabeth Faria Lopes / </w:t>
      </w:r>
      <w:proofErr w:type="spellStart"/>
      <w:r w:rsidRPr="00465BE4">
        <w:rPr>
          <w:rStyle w:val="cf01"/>
          <w:rFonts w:ascii="Aptos" w:hAnsi="Aptos" w:cs="Arial"/>
          <w:sz w:val="22"/>
          <w:szCs w:val="22"/>
        </w:rPr>
        <w:t>Schahrzad</w:t>
      </w:r>
      <w:proofErr w:type="spellEnd"/>
      <w:r w:rsidRPr="00465BE4">
        <w:rPr>
          <w:rStyle w:val="cf01"/>
          <w:rFonts w:ascii="Aptos" w:hAnsi="Aptos" w:cs="Arial"/>
          <w:sz w:val="22"/>
          <w:szCs w:val="22"/>
        </w:rPr>
        <w:t xml:space="preserve"> </w:t>
      </w:r>
      <w:proofErr w:type="spellStart"/>
      <w:r w:rsidRPr="00465BE4">
        <w:rPr>
          <w:rStyle w:val="cf01"/>
          <w:rFonts w:ascii="Aptos" w:hAnsi="Aptos" w:cs="Arial"/>
          <w:sz w:val="22"/>
          <w:szCs w:val="22"/>
        </w:rPr>
        <w:t>Farrokhzad</w:t>
      </w:r>
      <w:proofErr w:type="spellEnd"/>
      <w:r w:rsidRPr="00465BE4">
        <w:rPr>
          <w:rStyle w:val="cf01"/>
          <w:rFonts w:ascii="Aptos" w:hAnsi="Aptos" w:cs="Arial"/>
          <w:sz w:val="22"/>
          <w:szCs w:val="22"/>
        </w:rPr>
        <w:t xml:space="preserve"> / Gudrun Hentges / Birgit Jagusch / Lisa Tölle (2025): Verschwörungsideologien im sozialen Nahraum. Erste ausgewählte Ergebnisse der Online-Befragung bei Fachkräften der Bildungs- und Beratungsarbeit. 10.13140/RG.2.2.15581.32489</w:t>
      </w:r>
    </w:p>
    <w:p w14:paraId="1EE94ED3" w14:textId="6522A16A" w:rsidR="003A6A47" w:rsidRPr="00465BE4" w:rsidRDefault="00870C0F" w:rsidP="00B21FE2">
      <w:pPr>
        <w:pStyle w:val="p3"/>
        <w:spacing w:after="120"/>
        <w:rPr>
          <w:rFonts w:ascii="Aptos" w:hAnsi="Aptos"/>
          <w:color w:val="auto"/>
          <w:sz w:val="22"/>
          <w:szCs w:val="22"/>
        </w:rPr>
      </w:pPr>
      <w:r w:rsidRPr="00465BE4">
        <w:rPr>
          <w:rFonts w:ascii="Aptos" w:hAnsi="Aptos" w:cs="Arial"/>
          <w:color w:val="auto"/>
          <w:sz w:val="22"/>
          <w:szCs w:val="22"/>
        </w:rPr>
        <w:t>Gudrun Hentges / Kemal Bozay</w:t>
      </w:r>
      <w:r w:rsidR="007252AF" w:rsidRPr="00465BE4">
        <w:rPr>
          <w:rFonts w:ascii="Aptos" w:hAnsi="Aptos" w:cs="Arial"/>
          <w:color w:val="auto"/>
          <w:sz w:val="22"/>
          <w:szCs w:val="22"/>
        </w:rPr>
        <w:t xml:space="preserve"> (2021): </w:t>
      </w: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Hate</w:t>
      </w:r>
      <w:proofErr w:type="spellEnd"/>
      <w:r w:rsidRPr="00465BE4">
        <w:rPr>
          <w:rFonts w:ascii="Aptos" w:hAnsi="Aptos" w:cs="Arial"/>
          <w:color w:val="auto"/>
          <w:sz w:val="22"/>
          <w:szCs w:val="22"/>
        </w:rPr>
        <w:t xml:space="preserve"> Speech, Fake News und Verschwörungsmythen im Fokus gesellschaftlicher Umbrüche, in: Dokumentation des Projekts 'Vom Streit der Kulturen zur Streitkultur'. Gemeinsam für eine demokratische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Gesellschaft</w:t>
      </w:r>
      <w:r w:rsidRPr="00465BE4">
        <w:rPr>
          <w:rFonts w:ascii="Aptos" w:hAnsi="Aptos" w:cs="Arial"/>
          <w:color w:val="auto"/>
          <w:spacing w:val="-6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der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Vielfalt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streiten,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hrsg.</w:t>
      </w:r>
      <w:r w:rsidRPr="00465BE4">
        <w:rPr>
          <w:rFonts w:ascii="Aptos" w:hAnsi="Aptos" w:cs="Arial"/>
          <w:color w:val="auto"/>
          <w:spacing w:val="-6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v.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d.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Alevitischen</w:t>
      </w:r>
      <w:r w:rsidRPr="00465BE4">
        <w:rPr>
          <w:rFonts w:ascii="Aptos" w:hAnsi="Aptos" w:cs="Arial"/>
          <w:color w:val="auto"/>
          <w:spacing w:val="-4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Gemeinde Deutschland, gefördert vom Ministerium für Kinder, Familie, Flüchtlinge und Integration des Landes Nordrhein-Westfalen, Düsseldorf</w:t>
      </w:r>
      <w:r w:rsidR="007252AF" w:rsidRPr="00465BE4">
        <w:rPr>
          <w:rFonts w:ascii="Aptos" w:hAnsi="Aptos" w:cs="Arial"/>
          <w:color w:val="auto"/>
          <w:sz w:val="22"/>
          <w:szCs w:val="22"/>
        </w:rPr>
        <w:t xml:space="preserve">, </w:t>
      </w:r>
      <w:r w:rsidRPr="00465BE4">
        <w:rPr>
          <w:rFonts w:ascii="Aptos" w:hAnsi="Aptos" w:cs="Arial"/>
          <w:color w:val="auto"/>
          <w:sz w:val="22"/>
          <w:szCs w:val="22"/>
        </w:rPr>
        <w:t>S. 52-63</w:t>
      </w:r>
    </w:p>
    <w:p w14:paraId="2C3F5D4D" w14:textId="7C9748A1" w:rsidR="008E0BBC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pacing w:val="-2"/>
          <w:sz w:val="22"/>
          <w:szCs w:val="22"/>
        </w:rPr>
        <w:t>https://alevi.com/projektdokumentation-vom-streit-der-kulturen-zur-streitkultur/</w:t>
      </w:r>
    </w:p>
    <w:p w14:paraId="1EE94ED7" w14:textId="5481CF9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7252AF" w:rsidRPr="00465BE4">
        <w:rPr>
          <w:rFonts w:ascii="Aptos" w:hAnsi="Aptos"/>
          <w:sz w:val="22"/>
          <w:szCs w:val="22"/>
        </w:rPr>
        <w:t xml:space="preserve"> (2007): </w:t>
      </w:r>
      <w:r w:rsidRPr="00465BE4">
        <w:rPr>
          <w:rFonts w:ascii="Aptos" w:hAnsi="Aptos"/>
          <w:sz w:val="22"/>
          <w:szCs w:val="22"/>
        </w:rPr>
        <w:t>Fulda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Region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(Bd.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1),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Sozialstruktur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der internationalen Wohnbevölkerung, Berlin / Fulda </w:t>
      </w:r>
      <w:r w:rsidR="00FA5C0B">
        <w:rPr>
          <w:rFonts w:ascii="Aptos" w:hAnsi="Aptos"/>
          <w:sz w:val="22"/>
          <w:szCs w:val="22"/>
        </w:rPr>
        <w:t>(</w:t>
      </w:r>
      <w:r w:rsidRPr="00465BE4">
        <w:rPr>
          <w:rFonts w:ascii="Aptos" w:hAnsi="Aptos"/>
          <w:spacing w:val="-2"/>
          <w:sz w:val="22"/>
          <w:szCs w:val="22"/>
        </w:rPr>
        <w:t>https://edoc.hu-berlin.de/handle/18452/9927</w:t>
      </w:r>
      <w:r w:rsidR="00FA5C0B">
        <w:rPr>
          <w:rFonts w:ascii="Aptos" w:hAnsi="Aptos"/>
          <w:spacing w:val="-2"/>
          <w:sz w:val="22"/>
          <w:szCs w:val="22"/>
        </w:rPr>
        <w:t>)</w:t>
      </w:r>
    </w:p>
    <w:p w14:paraId="1EE94ED9" w14:textId="0E3AA00F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Jörg Flecker / Sabine </w:t>
      </w:r>
      <w:proofErr w:type="spellStart"/>
      <w:r w:rsidRPr="00465BE4">
        <w:rPr>
          <w:rFonts w:ascii="Aptos" w:hAnsi="Aptos"/>
          <w:sz w:val="22"/>
          <w:szCs w:val="22"/>
        </w:rPr>
        <w:t>Kirschenhofer</w:t>
      </w:r>
      <w:proofErr w:type="spellEnd"/>
      <w:r w:rsidRPr="00465BE4">
        <w:rPr>
          <w:rFonts w:ascii="Aptos" w:hAnsi="Aptos"/>
          <w:sz w:val="22"/>
          <w:szCs w:val="22"/>
        </w:rPr>
        <w:t xml:space="preserve"> / Gabrielle Balazs / Yves De Weerdt / Hans De Witte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Patrizia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Catellani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Patrizia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Milesi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Malte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Meyer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Francesca Poglia Mileti / Fabrice </w:t>
      </w:r>
      <w:proofErr w:type="spellStart"/>
      <w:r w:rsidRPr="00465BE4">
        <w:rPr>
          <w:rFonts w:ascii="Aptos" w:hAnsi="Aptos"/>
          <w:sz w:val="22"/>
          <w:szCs w:val="22"/>
        </w:rPr>
        <w:t>Plomb</w:t>
      </w:r>
      <w:proofErr w:type="spellEnd"/>
      <w:r w:rsidR="007252AF" w:rsidRPr="00465BE4">
        <w:rPr>
          <w:rFonts w:ascii="Aptos" w:hAnsi="Aptos"/>
          <w:sz w:val="22"/>
          <w:szCs w:val="22"/>
        </w:rPr>
        <w:t xml:space="preserve"> (2006): </w:t>
      </w:r>
      <w:proofErr w:type="gramStart"/>
      <w:r w:rsidRPr="00465BE4">
        <w:rPr>
          <w:rFonts w:ascii="Aptos" w:hAnsi="Aptos"/>
          <w:sz w:val="22"/>
          <w:szCs w:val="22"/>
        </w:rPr>
        <w:t>EU Research</w:t>
      </w:r>
      <w:proofErr w:type="gramEnd"/>
      <w:r w:rsidRPr="00465BE4">
        <w:rPr>
          <w:rFonts w:ascii="Aptos" w:hAnsi="Aptos"/>
          <w:sz w:val="22"/>
          <w:szCs w:val="22"/>
        </w:rPr>
        <w:t xml:space="preserve"> on </w:t>
      </w:r>
      <w:proofErr w:type="spellStart"/>
      <w:r w:rsidRPr="00465BE4">
        <w:rPr>
          <w:rFonts w:ascii="Aptos" w:hAnsi="Aptos"/>
          <w:sz w:val="22"/>
          <w:szCs w:val="22"/>
        </w:rPr>
        <w:t>Social</w:t>
      </w:r>
      <w:proofErr w:type="spellEnd"/>
      <w:r w:rsidRPr="00465BE4">
        <w:rPr>
          <w:rFonts w:ascii="Aptos" w:hAnsi="Aptos"/>
          <w:sz w:val="22"/>
          <w:szCs w:val="22"/>
        </w:rPr>
        <w:t xml:space="preserve"> Sciences and </w:t>
      </w:r>
      <w:proofErr w:type="spellStart"/>
      <w:r w:rsidRPr="00465BE4">
        <w:rPr>
          <w:rFonts w:ascii="Aptos" w:hAnsi="Aptos"/>
          <w:sz w:val="22"/>
          <w:szCs w:val="22"/>
        </w:rPr>
        <w:t>Humanities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="007252AF"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change, individual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</w:t>
      </w:r>
      <w:proofErr w:type="spellStart"/>
      <w:r w:rsidRPr="00465BE4">
        <w:rPr>
          <w:rFonts w:ascii="Aptos" w:hAnsi="Aptos"/>
          <w:sz w:val="22"/>
          <w:szCs w:val="22"/>
        </w:rPr>
        <w:t>appeal</w:t>
      </w:r>
      <w:proofErr w:type="spellEnd"/>
      <w:r w:rsidRPr="00465BE4">
        <w:rPr>
          <w:rFonts w:ascii="Aptos" w:hAnsi="Aptos"/>
          <w:sz w:val="22"/>
          <w:szCs w:val="22"/>
        </w:rPr>
        <w:t xml:space="preserve"> of the extreme </w:t>
      </w:r>
      <w:proofErr w:type="spellStart"/>
      <w:r w:rsidRPr="00465BE4">
        <w:rPr>
          <w:rFonts w:ascii="Aptos" w:hAnsi="Aptos"/>
          <w:sz w:val="22"/>
          <w:szCs w:val="22"/>
        </w:rPr>
        <w:t>right</w:t>
      </w:r>
      <w:proofErr w:type="spellEnd"/>
      <w:r w:rsidRPr="00465BE4">
        <w:rPr>
          <w:rFonts w:ascii="Aptos" w:hAnsi="Aptos"/>
          <w:sz w:val="22"/>
          <w:szCs w:val="22"/>
        </w:rPr>
        <w:t xml:space="preserve"> (SIREN). Final </w:t>
      </w:r>
      <w:proofErr w:type="spellStart"/>
      <w:r w:rsidRPr="00465BE4">
        <w:rPr>
          <w:rFonts w:ascii="Aptos" w:hAnsi="Aptos"/>
          <w:sz w:val="22"/>
          <w:szCs w:val="22"/>
        </w:rPr>
        <w:t>report</w:t>
      </w:r>
      <w:proofErr w:type="spellEnd"/>
      <w:r w:rsidRPr="00465BE4">
        <w:rPr>
          <w:rFonts w:ascii="Aptos" w:hAnsi="Aptos"/>
          <w:sz w:val="22"/>
          <w:szCs w:val="22"/>
        </w:rPr>
        <w:t xml:space="preserve">. </w:t>
      </w:r>
      <w:proofErr w:type="spellStart"/>
      <w:r w:rsidRPr="00465BE4">
        <w:rPr>
          <w:rFonts w:ascii="Aptos" w:hAnsi="Aptos"/>
          <w:sz w:val="22"/>
          <w:szCs w:val="22"/>
        </w:rPr>
        <w:t>Funded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under</w:t>
      </w:r>
      <w:proofErr w:type="spellEnd"/>
      <w:r w:rsidRPr="00465BE4">
        <w:rPr>
          <w:rFonts w:ascii="Aptos" w:hAnsi="Aptos"/>
          <w:sz w:val="22"/>
          <w:szCs w:val="22"/>
        </w:rPr>
        <w:t xml:space="preserve"> the '</w:t>
      </w:r>
      <w:proofErr w:type="spellStart"/>
      <w:r w:rsidRPr="00465BE4">
        <w:rPr>
          <w:rFonts w:ascii="Aptos" w:hAnsi="Aptos"/>
          <w:sz w:val="22"/>
          <w:szCs w:val="22"/>
        </w:rPr>
        <w:t>improving</w:t>
      </w:r>
      <w:proofErr w:type="spellEnd"/>
      <w:r w:rsidRPr="00465BE4">
        <w:rPr>
          <w:rFonts w:ascii="Aptos" w:hAnsi="Aptos"/>
          <w:sz w:val="22"/>
          <w:szCs w:val="22"/>
        </w:rPr>
        <w:t xml:space="preserve"> the </w:t>
      </w:r>
      <w:proofErr w:type="spellStart"/>
      <w:r w:rsidRPr="00465BE4">
        <w:rPr>
          <w:rFonts w:ascii="Aptos" w:hAnsi="Aptos"/>
          <w:sz w:val="22"/>
          <w:szCs w:val="22"/>
        </w:rPr>
        <w:t>socioeconomic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knowledge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base</w:t>
      </w:r>
      <w:proofErr w:type="spellEnd"/>
      <w:r w:rsidRPr="00465BE4">
        <w:rPr>
          <w:rFonts w:ascii="Aptos" w:hAnsi="Aptos"/>
          <w:sz w:val="22"/>
          <w:szCs w:val="22"/>
        </w:rPr>
        <w:t>'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key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action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fifth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framework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programme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Directorate</w:t>
      </w:r>
      <w:proofErr w:type="spellEnd"/>
      <w:r w:rsidRPr="00465BE4">
        <w:rPr>
          <w:rFonts w:ascii="Aptos" w:hAnsi="Aptos"/>
          <w:sz w:val="22"/>
          <w:szCs w:val="22"/>
        </w:rPr>
        <w:t>-General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Research European </w:t>
      </w:r>
      <w:proofErr w:type="spellStart"/>
      <w:r w:rsidRPr="00465BE4">
        <w:rPr>
          <w:rFonts w:ascii="Aptos" w:hAnsi="Aptos"/>
          <w:sz w:val="22"/>
          <w:szCs w:val="22"/>
        </w:rPr>
        <w:t>Commission</w:t>
      </w:r>
      <w:proofErr w:type="spellEnd"/>
      <w:r w:rsidRPr="00465BE4">
        <w:rPr>
          <w:rFonts w:ascii="Aptos" w:hAnsi="Aptos"/>
          <w:sz w:val="22"/>
          <w:szCs w:val="22"/>
        </w:rPr>
        <w:t xml:space="preserve">, </w:t>
      </w:r>
      <w:proofErr w:type="spellStart"/>
      <w:r w:rsidRPr="00465BE4">
        <w:rPr>
          <w:rFonts w:ascii="Aptos" w:hAnsi="Aptos"/>
          <w:sz w:val="22"/>
          <w:szCs w:val="22"/>
        </w:rPr>
        <w:t>Brussels</w:t>
      </w:r>
      <w:proofErr w:type="spellEnd"/>
    </w:p>
    <w:p w14:paraId="1EE94EDA" w14:textId="487C4F7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Jörg Flecker / Sabine </w:t>
      </w:r>
      <w:proofErr w:type="spellStart"/>
      <w:r w:rsidRPr="00465BE4">
        <w:rPr>
          <w:rFonts w:ascii="Aptos" w:hAnsi="Aptos"/>
          <w:sz w:val="22"/>
          <w:szCs w:val="22"/>
        </w:rPr>
        <w:t>Kirschenhofer</w:t>
      </w:r>
      <w:proofErr w:type="spellEnd"/>
      <w:r w:rsidRPr="00465BE4">
        <w:rPr>
          <w:rFonts w:ascii="Aptos" w:hAnsi="Aptos"/>
          <w:sz w:val="22"/>
          <w:szCs w:val="22"/>
        </w:rPr>
        <w:t xml:space="preserve"> / Gabrielle Balazs / Yves De Weerdt / Hans De Witte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/ Patrizia </w:t>
      </w:r>
      <w:proofErr w:type="spellStart"/>
      <w:r w:rsidRPr="00465BE4">
        <w:rPr>
          <w:rFonts w:ascii="Aptos" w:hAnsi="Aptos"/>
          <w:sz w:val="22"/>
          <w:szCs w:val="22"/>
        </w:rPr>
        <w:t>Catellani</w:t>
      </w:r>
      <w:proofErr w:type="spellEnd"/>
      <w:r w:rsidRPr="00465BE4">
        <w:rPr>
          <w:rFonts w:ascii="Aptos" w:hAnsi="Aptos"/>
          <w:sz w:val="22"/>
          <w:szCs w:val="22"/>
        </w:rPr>
        <w:t xml:space="preserve"> / Patrizia </w:t>
      </w:r>
      <w:proofErr w:type="spellStart"/>
      <w:r w:rsidRPr="00465BE4">
        <w:rPr>
          <w:rFonts w:ascii="Aptos" w:hAnsi="Aptos"/>
          <w:sz w:val="22"/>
          <w:szCs w:val="22"/>
        </w:rPr>
        <w:t>Milesi</w:t>
      </w:r>
      <w:proofErr w:type="spellEnd"/>
      <w:r w:rsidRPr="00465BE4">
        <w:rPr>
          <w:rFonts w:ascii="Aptos" w:hAnsi="Aptos"/>
          <w:sz w:val="22"/>
          <w:szCs w:val="22"/>
        </w:rPr>
        <w:t xml:space="preserve"> / Gudrun Hentges / Malte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Meyer / Francesca Poglia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Mileti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Fabrice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Plomb</w:t>
      </w:r>
      <w:proofErr w:type="spellEnd"/>
      <w:r w:rsidR="007252AF" w:rsidRPr="00465BE4">
        <w:rPr>
          <w:rFonts w:ascii="Aptos" w:hAnsi="Aptos"/>
          <w:sz w:val="22"/>
          <w:szCs w:val="22"/>
        </w:rPr>
        <w:t xml:space="preserve"> (2004): 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Change,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Individual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 Appeal Of The Extreme Right. Final Report [</w:t>
      </w:r>
      <w:proofErr w:type="spellStart"/>
      <w:r w:rsidRPr="00465BE4">
        <w:rPr>
          <w:rFonts w:ascii="Aptos" w:hAnsi="Aptos"/>
          <w:sz w:val="22"/>
          <w:szCs w:val="22"/>
        </w:rPr>
        <w:t>Deliverable</w:t>
      </w:r>
      <w:proofErr w:type="spellEnd"/>
      <w:r w:rsidRPr="00465BE4">
        <w:rPr>
          <w:rFonts w:ascii="Aptos" w:hAnsi="Aptos"/>
          <w:sz w:val="22"/>
          <w:szCs w:val="22"/>
        </w:rPr>
        <w:t xml:space="preserve"> 7 for the </w:t>
      </w:r>
      <w:proofErr w:type="spellStart"/>
      <w:r w:rsidRPr="00465BE4">
        <w:rPr>
          <w:rFonts w:ascii="Aptos" w:hAnsi="Aptos"/>
          <w:sz w:val="22"/>
          <w:szCs w:val="22"/>
        </w:rPr>
        <w:t>project</w:t>
      </w:r>
      <w:proofErr w:type="spellEnd"/>
      <w:r w:rsidRPr="00465BE4">
        <w:rPr>
          <w:rFonts w:ascii="Aptos" w:hAnsi="Aptos"/>
          <w:sz w:val="22"/>
          <w:szCs w:val="22"/>
        </w:rPr>
        <w:t xml:space="preserve"> »</w:t>
      </w:r>
      <w:proofErr w:type="spellStart"/>
      <w:r w:rsidRPr="00465BE4">
        <w:rPr>
          <w:rFonts w:ascii="Aptos" w:hAnsi="Aptos"/>
          <w:sz w:val="22"/>
          <w:szCs w:val="22"/>
        </w:rPr>
        <w:t>Socio</w:t>
      </w:r>
      <w:proofErr w:type="spellEnd"/>
      <w:r w:rsidRPr="00465BE4">
        <w:rPr>
          <w:rFonts w:ascii="Aptos" w:hAnsi="Aptos"/>
          <w:sz w:val="22"/>
          <w:szCs w:val="22"/>
        </w:rPr>
        <w:t xml:space="preserve">- </w:t>
      </w:r>
      <w:proofErr w:type="spellStart"/>
      <w:r w:rsidRPr="00465BE4">
        <w:rPr>
          <w:rFonts w:ascii="Aptos" w:hAnsi="Aptos"/>
          <w:sz w:val="22"/>
          <w:szCs w:val="22"/>
        </w:rPr>
        <w:t>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Change, Individual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Appeal of the Extreme Right«], Vienna</w:t>
      </w:r>
    </w:p>
    <w:p w14:paraId="66E2C04F" w14:textId="63797409" w:rsidR="008E0BBC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Malte Meyer</w:t>
      </w:r>
      <w:r w:rsidR="007252AF" w:rsidRPr="00465BE4">
        <w:rPr>
          <w:rFonts w:ascii="Aptos" w:hAnsi="Aptos"/>
          <w:sz w:val="22"/>
          <w:szCs w:val="22"/>
        </w:rPr>
        <w:t xml:space="preserve"> (2003</w:t>
      </w:r>
      <w:proofErr w:type="gramStart"/>
      <w:r w:rsidR="007252AF" w:rsidRPr="00465BE4">
        <w:rPr>
          <w:rFonts w:ascii="Aptos" w:hAnsi="Aptos"/>
          <w:sz w:val="22"/>
          <w:szCs w:val="22"/>
        </w:rPr>
        <w:t>):</w:t>
      </w:r>
      <w:r w:rsidRPr="00465BE4">
        <w:rPr>
          <w:rFonts w:ascii="Aptos" w:hAnsi="Aptos"/>
          <w:sz w:val="22"/>
          <w:szCs w:val="22"/>
        </w:rPr>
        <w:t>Right</w:t>
      </w:r>
      <w:proofErr w:type="gramEnd"/>
      <w:r w:rsidRPr="00465BE4">
        <w:rPr>
          <w:rFonts w:ascii="Aptos" w:hAnsi="Aptos"/>
          <w:sz w:val="22"/>
          <w:szCs w:val="22"/>
        </w:rPr>
        <w:t xml:space="preserve">-Wing Extremist </w:t>
      </w:r>
      <w:proofErr w:type="spellStart"/>
      <w:r w:rsidRPr="00465BE4">
        <w:rPr>
          <w:rFonts w:ascii="Aptos" w:hAnsi="Aptos"/>
          <w:sz w:val="22"/>
          <w:szCs w:val="22"/>
        </w:rPr>
        <w:t>Attitudes</w:t>
      </w:r>
      <w:proofErr w:type="spellEnd"/>
      <w:r w:rsidRPr="00465BE4">
        <w:rPr>
          <w:rFonts w:ascii="Aptos" w:hAnsi="Aptos"/>
          <w:sz w:val="22"/>
          <w:szCs w:val="22"/>
        </w:rPr>
        <w:t xml:space="preserve"> In Germany – </w:t>
      </w:r>
      <w:proofErr w:type="spellStart"/>
      <w:r w:rsidRPr="00465BE4">
        <w:rPr>
          <w:rFonts w:ascii="Aptos" w:hAnsi="Aptos"/>
          <w:sz w:val="22"/>
          <w:szCs w:val="22"/>
        </w:rPr>
        <w:t>Implications</w:t>
      </w:r>
      <w:proofErr w:type="spellEnd"/>
      <w:r w:rsidRPr="00465BE4">
        <w:rPr>
          <w:rFonts w:ascii="Aptos" w:hAnsi="Aptos"/>
          <w:sz w:val="22"/>
          <w:szCs w:val="22"/>
        </w:rPr>
        <w:t xml:space="preserve"> Of </w:t>
      </w:r>
      <w:proofErr w:type="spellStart"/>
      <w:r w:rsidRPr="00465BE4">
        <w:rPr>
          <w:rFonts w:ascii="Aptos" w:hAnsi="Aptos"/>
          <w:sz w:val="22"/>
          <w:szCs w:val="22"/>
        </w:rPr>
        <w:t>Competitive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Nationalism</w:t>
      </w:r>
      <w:proofErr w:type="spellEnd"/>
      <w:r w:rsidRPr="00465BE4">
        <w:rPr>
          <w:rFonts w:ascii="Aptos" w:hAnsi="Aptos"/>
          <w:sz w:val="22"/>
          <w:szCs w:val="22"/>
        </w:rPr>
        <w:t xml:space="preserve"> And </w:t>
      </w:r>
      <w:proofErr w:type="spellStart"/>
      <w:r w:rsidRPr="00465BE4">
        <w:rPr>
          <w:rFonts w:ascii="Aptos" w:hAnsi="Aptos"/>
          <w:sz w:val="22"/>
          <w:szCs w:val="22"/>
        </w:rPr>
        <w:t>Neoliberalism</w:t>
      </w:r>
      <w:proofErr w:type="spellEnd"/>
      <w:r w:rsidRPr="00465BE4">
        <w:rPr>
          <w:rFonts w:ascii="Aptos" w:hAnsi="Aptos"/>
          <w:sz w:val="22"/>
          <w:szCs w:val="22"/>
        </w:rPr>
        <w:t xml:space="preserve">. Interim Country Report On Qualitative </w:t>
      </w:r>
      <w:proofErr w:type="spellStart"/>
      <w:r w:rsidRPr="00465BE4">
        <w:rPr>
          <w:rFonts w:ascii="Aptos" w:hAnsi="Aptos"/>
          <w:sz w:val="22"/>
          <w:szCs w:val="22"/>
        </w:rPr>
        <w:t>Findings</w:t>
      </w:r>
      <w:proofErr w:type="spellEnd"/>
      <w:r w:rsidRPr="00465BE4">
        <w:rPr>
          <w:rFonts w:ascii="Aptos" w:hAnsi="Aptos"/>
          <w:sz w:val="22"/>
          <w:szCs w:val="22"/>
        </w:rPr>
        <w:t xml:space="preserve"> (Germany) [</w:t>
      </w:r>
      <w:proofErr w:type="spellStart"/>
      <w:r w:rsidRPr="00465BE4">
        <w:rPr>
          <w:rFonts w:ascii="Aptos" w:hAnsi="Aptos"/>
          <w:sz w:val="22"/>
          <w:szCs w:val="22"/>
        </w:rPr>
        <w:t>Deliverable</w:t>
      </w:r>
      <w:proofErr w:type="spellEnd"/>
      <w:r w:rsidRPr="00465BE4">
        <w:rPr>
          <w:rFonts w:ascii="Aptos" w:hAnsi="Aptos"/>
          <w:sz w:val="22"/>
          <w:szCs w:val="22"/>
        </w:rPr>
        <w:t xml:space="preserve"> 2 for the </w:t>
      </w:r>
      <w:proofErr w:type="spellStart"/>
      <w:r w:rsidRPr="00465BE4">
        <w:rPr>
          <w:rFonts w:ascii="Aptos" w:hAnsi="Aptos"/>
          <w:sz w:val="22"/>
          <w:szCs w:val="22"/>
        </w:rPr>
        <w:t>project</w:t>
      </w:r>
      <w:proofErr w:type="spellEnd"/>
      <w:r w:rsidRPr="00465BE4">
        <w:rPr>
          <w:rFonts w:ascii="Aptos" w:hAnsi="Aptos"/>
          <w:sz w:val="22"/>
          <w:szCs w:val="22"/>
        </w:rPr>
        <w:t xml:space="preserve"> »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Individual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Appeal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Right«],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Cologne</w:t>
      </w:r>
    </w:p>
    <w:p w14:paraId="1EE94EDD" w14:textId="5FB3F1D6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 / Malte Meyer / Jörg Flecker / Sabine </w:t>
      </w:r>
      <w:proofErr w:type="spellStart"/>
      <w:r w:rsidRPr="00465BE4">
        <w:rPr>
          <w:rFonts w:ascii="Aptos" w:hAnsi="Aptos"/>
          <w:sz w:val="22"/>
          <w:szCs w:val="22"/>
        </w:rPr>
        <w:t>Kirschenhofer</w:t>
      </w:r>
      <w:proofErr w:type="spellEnd"/>
      <w:r w:rsidRPr="00465BE4">
        <w:rPr>
          <w:rFonts w:ascii="Aptos" w:hAnsi="Aptos"/>
          <w:sz w:val="22"/>
          <w:szCs w:val="22"/>
        </w:rPr>
        <w:t xml:space="preserve"> / Eva Thoft / Edwin Grinderslev / Gabrielle Balazs</w:t>
      </w:r>
      <w:r w:rsidR="00414BB4" w:rsidRPr="00465BE4">
        <w:rPr>
          <w:rFonts w:ascii="Aptos" w:hAnsi="Aptos"/>
          <w:sz w:val="22"/>
          <w:szCs w:val="22"/>
        </w:rPr>
        <w:t xml:space="preserve"> (2003): </w:t>
      </w:r>
      <w:r w:rsidRPr="00465BE4">
        <w:rPr>
          <w:rFonts w:ascii="Aptos" w:hAnsi="Aptos"/>
          <w:sz w:val="22"/>
          <w:szCs w:val="22"/>
        </w:rPr>
        <w:t xml:space="preserve">The </w:t>
      </w:r>
      <w:proofErr w:type="spellStart"/>
      <w:r w:rsidRPr="00465BE4">
        <w:rPr>
          <w:rFonts w:ascii="Aptos" w:hAnsi="Aptos"/>
          <w:sz w:val="22"/>
          <w:szCs w:val="22"/>
        </w:rPr>
        <w:t>Abandoned</w:t>
      </w:r>
      <w:proofErr w:type="spellEnd"/>
      <w:r w:rsidRPr="00465BE4">
        <w:rPr>
          <w:rFonts w:ascii="Aptos" w:hAnsi="Aptos"/>
          <w:sz w:val="22"/>
          <w:szCs w:val="22"/>
        </w:rPr>
        <w:t xml:space="preserve"> Worker – 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Attraction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Right-Wing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Populism</w:t>
      </w:r>
      <w:proofErr w:type="spellEnd"/>
      <w:r w:rsidRPr="00465BE4">
        <w:rPr>
          <w:rFonts w:ascii="Aptos" w:hAnsi="Aptos"/>
          <w:sz w:val="22"/>
          <w:szCs w:val="22"/>
        </w:rPr>
        <w:t>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European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Synthesis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Report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On Qualitative </w:t>
      </w:r>
      <w:proofErr w:type="spellStart"/>
      <w:r w:rsidRPr="00465BE4">
        <w:rPr>
          <w:rFonts w:ascii="Aptos" w:hAnsi="Aptos"/>
          <w:sz w:val="22"/>
          <w:szCs w:val="22"/>
        </w:rPr>
        <w:t>Findings</w:t>
      </w:r>
      <w:proofErr w:type="spellEnd"/>
      <w:r w:rsidRPr="00465BE4">
        <w:rPr>
          <w:rFonts w:ascii="Aptos" w:hAnsi="Aptos"/>
          <w:sz w:val="22"/>
          <w:szCs w:val="22"/>
        </w:rPr>
        <w:t>, [</w:t>
      </w:r>
      <w:proofErr w:type="spellStart"/>
      <w:r w:rsidRPr="00465BE4">
        <w:rPr>
          <w:rFonts w:ascii="Aptos" w:hAnsi="Aptos"/>
          <w:sz w:val="22"/>
          <w:szCs w:val="22"/>
        </w:rPr>
        <w:t>Deliverable</w:t>
      </w:r>
      <w:proofErr w:type="spellEnd"/>
      <w:r w:rsidRPr="00465BE4">
        <w:rPr>
          <w:rFonts w:ascii="Aptos" w:hAnsi="Aptos"/>
          <w:sz w:val="22"/>
          <w:szCs w:val="22"/>
        </w:rPr>
        <w:t xml:space="preserve"> 3 for the </w:t>
      </w:r>
      <w:proofErr w:type="spellStart"/>
      <w:r w:rsidRPr="00465BE4">
        <w:rPr>
          <w:rFonts w:ascii="Aptos" w:hAnsi="Aptos"/>
          <w:sz w:val="22"/>
          <w:szCs w:val="22"/>
        </w:rPr>
        <w:t>project</w:t>
      </w:r>
      <w:proofErr w:type="spellEnd"/>
      <w:r w:rsidRPr="00465BE4">
        <w:rPr>
          <w:rFonts w:ascii="Aptos" w:hAnsi="Aptos"/>
          <w:sz w:val="22"/>
          <w:szCs w:val="22"/>
        </w:rPr>
        <w:t xml:space="preserve"> »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Change, Individual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Appeal of the Extreme Right«], Cologne / Vienna</w:t>
      </w:r>
    </w:p>
    <w:p w14:paraId="1EE94EDE" w14:textId="224174F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Francesca Poglia Mileti / Riccardo Tondolo / Fabrice </w:t>
      </w:r>
      <w:proofErr w:type="spellStart"/>
      <w:r w:rsidRPr="00465BE4">
        <w:rPr>
          <w:rFonts w:ascii="Aptos" w:hAnsi="Aptos"/>
          <w:sz w:val="22"/>
          <w:szCs w:val="22"/>
        </w:rPr>
        <w:t>Plomb</w:t>
      </w:r>
      <w:proofErr w:type="spellEnd"/>
      <w:r w:rsidRPr="00465BE4">
        <w:rPr>
          <w:rFonts w:ascii="Aptos" w:hAnsi="Aptos"/>
          <w:sz w:val="22"/>
          <w:szCs w:val="22"/>
        </w:rPr>
        <w:t xml:space="preserve"> / Franz Schultheis / Malte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Meyer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Jörg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Ingrid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Mairhuber</w:t>
      </w:r>
      <w:r w:rsidR="00414BB4" w:rsidRPr="00465BE4">
        <w:rPr>
          <w:rFonts w:ascii="Aptos" w:hAnsi="Aptos"/>
          <w:sz w:val="22"/>
          <w:szCs w:val="22"/>
        </w:rPr>
        <w:t xml:space="preserve"> (2003): </w:t>
      </w:r>
      <w:r w:rsidRPr="00465BE4">
        <w:rPr>
          <w:rFonts w:ascii="Aptos" w:hAnsi="Aptos"/>
          <w:sz w:val="22"/>
          <w:szCs w:val="22"/>
        </w:rPr>
        <w:t>Modern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Sirens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And </w:t>
      </w:r>
      <w:proofErr w:type="spellStart"/>
      <w:r w:rsidRPr="00465BE4">
        <w:rPr>
          <w:rFonts w:ascii="Aptos" w:hAnsi="Aptos"/>
          <w:sz w:val="22"/>
          <w:szCs w:val="22"/>
        </w:rPr>
        <w:t>Their</w:t>
      </w:r>
      <w:proofErr w:type="spellEnd"/>
      <w:r w:rsidRPr="00465BE4">
        <w:rPr>
          <w:rFonts w:ascii="Aptos" w:hAnsi="Aptos"/>
          <w:sz w:val="22"/>
          <w:szCs w:val="22"/>
        </w:rPr>
        <w:t xml:space="preserve"> Populist Songs. A European </w:t>
      </w:r>
      <w:proofErr w:type="spellStart"/>
      <w:r w:rsidRPr="00465BE4">
        <w:rPr>
          <w:rFonts w:ascii="Aptos" w:hAnsi="Aptos"/>
          <w:sz w:val="22"/>
          <w:szCs w:val="22"/>
        </w:rPr>
        <w:lastRenderedPageBreak/>
        <w:t>Literature</w:t>
      </w:r>
      <w:proofErr w:type="spellEnd"/>
      <w:r w:rsidRPr="00465BE4">
        <w:rPr>
          <w:rFonts w:ascii="Aptos" w:hAnsi="Aptos"/>
          <w:sz w:val="22"/>
          <w:szCs w:val="22"/>
        </w:rPr>
        <w:t xml:space="preserve"> Review On </w:t>
      </w:r>
      <w:proofErr w:type="spellStart"/>
      <w:r w:rsidRPr="00465BE4">
        <w:rPr>
          <w:rFonts w:ascii="Aptos" w:hAnsi="Aptos"/>
          <w:sz w:val="22"/>
          <w:szCs w:val="22"/>
        </w:rPr>
        <w:t>Changes</w:t>
      </w:r>
      <w:proofErr w:type="spellEnd"/>
      <w:r w:rsidRPr="00465BE4">
        <w:rPr>
          <w:rFonts w:ascii="Aptos" w:hAnsi="Aptos"/>
          <w:sz w:val="22"/>
          <w:szCs w:val="22"/>
        </w:rPr>
        <w:t xml:space="preserve"> In Working Life And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Rise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Right-Wing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Populism</w:t>
      </w:r>
      <w:proofErr w:type="spellEnd"/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[</w:t>
      </w:r>
      <w:proofErr w:type="spellStart"/>
      <w:r w:rsidRPr="00465BE4">
        <w:rPr>
          <w:rFonts w:ascii="Aptos" w:hAnsi="Aptos"/>
          <w:sz w:val="22"/>
          <w:szCs w:val="22"/>
        </w:rPr>
        <w:t>Deliverable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project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Socio-Economic</w:t>
      </w:r>
      <w:proofErr w:type="spellEnd"/>
      <w:r w:rsidRPr="00465BE4">
        <w:rPr>
          <w:rFonts w:ascii="Aptos" w:hAnsi="Aptos"/>
          <w:sz w:val="22"/>
          <w:szCs w:val="22"/>
        </w:rPr>
        <w:t xml:space="preserve"> Change, Individual </w:t>
      </w:r>
      <w:proofErr w:type="spellStart"/>
      <w:r w:rsidRPr="00465BE4">
        <w:rPr>
          <w:rFonts w:ascii="Aptos" w:hAnsi="Aptos"/>
          <w:sz w:val="22"/>
          <w:szCs w:val="22"/>
        </w:rPr>
        <w:t>Reactions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Appeal of the Extreme Right], Neuchâtel / Vienna</w:t>
      </w:r>
    </w:p>
    <w:p w14:paraId="1EE94EE0" w14:textId="52B771D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414BB4" w:rsidRPr="00465BE4">
        <w:rPr>
          <w:rFonts w:ascii="Aptos" w:hAnsi="Aptos"/>
          <w:sz w:val="22"/>
          <w:szCs w:val="22"/>
        </w:rPr>
        <w:t xml:space="preserve"> (1993): </w:t>
      </w:r>
      <w:r w:rsidRPr="00465BE4">
        <w:rPr>
          <w:rFonts w:ascii="Aptos" w:hAnsi="Aptos"/>
          <w:sz w:val="22"/>
          <w:szCs w:val="22"/>
        </w:rPr>
        <w:t>Asylpolitik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vereinten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AStA-Referat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Frieden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Antimilitarismus / DGB Kreisverband Marburg-Biedenkopf), Marburg</w:t>
      </w:r>
    </w:p>
    <w:p w14:paraId="1EE94EE2" w14:textId="28E408F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Karen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Schönwälder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</w:t>
      </w:r>
      <w:r w:rsidR="00414BB4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414BB4" w:rsidRPr="00465BE4">
        <w:rPr>
          <w:rFonts w:ascii="Aptos" w:hAnsi="Aptos"/>
          <w:sz w:val="22"/>
          <w:szCs w:val="22"/>
        </w:rPr>
        <w:t xml:space="preserve">(1993): </w:t>
      </w:r>
      <w:r w:rsidRPr="00465BE4">
        <w:rPr>
          <w:rFonts w:ascii="Aptos" w:hAnsi="Aptos"/>
          <w:sz w:val="22"/>
          <w:szCs w:val="22"/>
        </w:rPr>
        <w:t>Zukunftsprojekt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 abgeschottete Union [Arbeitspapier der Forschungsgruppe Europäische Gemeinschaft, Nr. 12], Marburg</w:t>
      </w:r>
    </w:p>
    <w:p w14:paraId="1EE94EE3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0BF170C7" w14:textId="4AEFDE09" w:rsidR="008E0BBC" w:rsidRPr="00465BE4" w:rsidRDefault="00870C0F" w:rsidP="00B21FE2">
      <w:pPr>
        <w:pStyle w:val="StandardWeb"/>
        <w:spacing w:before="0" w:beforeAutospacing="0" w:after="120" w:afterAutospacing="0"/>
        <w:rPr>
          <w:rStyle w:val="Fett"/>
          <w:rFonts w:ascii="Aptos" w:eastAsiaTheme="majorEastAsia" w:hAnsi="Aptos" w:cs="Arial"/>
          <w:b w:val="0"/>
          <w:bCs w:val="0"/>
          <w:sz w:val="22"/>
          <w:szCs w:val="22"/>
        </w:rPr>
      </w:pPr>
      <w:r w:rsidRPr="00465BE4">
        <w:rPr>
          <w:rFonts w:ascii="Aptos" w:hAnsi="Aptos"/>
          <w:b/>
          <w:sz w:val="22"/>
          <w:szCs w:val="22"/>
        </w:rPr>
        <w:t>Buchbeiträge</w:t>
      </w:r>
      <w:r w:rsidRPr="00465BE4">
        <w:rPr>
          <w:rFonts w:ascii="Aptos" w:hAnsi="Aptos"/>
          <w:b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b/>
          <w:sz w:val="22"/>
          <w:szCs w:val="22"/>
        </w:rPr>
        <w:t>und</w:t>
      </w:r>
      <w:r w:rsidRPr="00465BE4">
        <w:rPr>
          <w:rFonts w:ascii="Aptos" w:hAnsi="Aptos"/>
          <w:b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b/>
          <w:sz w:val="22"/>
          <w:szCs w:val="22"/>
        </w:rPr>
        <w:t>Aufsätze</w:t>
      </w:r>
      <w:r w:rsidRPr="00465BE4">
        <w:rPr>
          <w:rFonts w:ascii="Aptos" w:hAnsi="Aptos"/>
          <w:b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b/>
          <w:sz w:val="22"/>
          <w:szCs w:val="22"/>
        </w:rPr>
        <w:t>in</w:t>
      </w:r>
      <w:r w:rsidRPr="00465BE4">
        <w:rPr>
          <w:rFonts w:ascii="Aptos" w:hAnsi="Aptos"/>
          <w:b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b/>
          <w:sz w:val="22"/>
          <w:szCs w:val="22"/>
        </w:rPr>
        <w:t>Zeitschriften</w:t>
      </w:r>
      <w:r w:rsidRPr="00465BE4">
        <w:rPr>
          <w:rFonts w:ascii="Aptos" w:hAnsi="Aptos"/>
          <w:b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b/>
          <w:sz w:val="22"/>
          <w:szCs w:val="22"/>
        </w:rPr>
        <w:t>und</w:t>
      </w:r>
      <w:r w:rsidRPr="00465BE4">
        <w:rPr>
          <w:rFonts w:ascii="Aptos" w:hAnsi="Aptos"/>
          <w:b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b/>
          <w:spacing w:val="-2"/>
          <w:sz w:val="22"/>
          <w:szCs w:val="22"/>
        </w:rPr>
        <w:t>Zeitungen</w:t>
      </w:r>
    </w:p>
    <w:p w14:paraId="386D43FD" w14:textId="77777777" w:rsidR="009B6F0C" w:rsidRPr="00FA5C0B" w:rsidRDefault="006F1DCB" w:rsidP="009B6F0C">
      <w:pPr>
        <w:pStyle w:val="p3"/>
        <w:spacing w:after="120"/>
        <w:rPr>
          <w:rFonts w:ascii="Aptos" w:hAnsi="Aptos" w:cs="Arial"/>
          <w:b/>
          <w:bCs/>
          <w:color w:val="auto"/>
          <w:sz w:val="22"/>
          <w:szCs w:val="22"/>
        </w:rPr>
      </w:pPr>
      <w:r w:rsidRPr="00FA5C0B">
        <w:rPr>
          <w:rFonts w:ascii="Aptos" w:hAnsi="Aptos" w:cs="Arial"/>
          <w:b/>
          <w:bCs/>
          <w:color w:val="auto"/>
          <w:sz w:val="22"/>
          <w:szCs w:val="22"/>
        </w:rPr>
        <w:t>2026</w:t>
      </w:r>
    </w:p>
    <w:p w14:paraId="088410ED" w14:textId="77777777" w:rsidR="00D54EEA" w:rsidRPr="00465BE4" w:rsidRDefault="009B6F0C" w:rsidP="009B6F0C">
      <w:pPr>
        <w:pStyle w:val="p3"/>
        <w:spacing w:after="120"/>
        <w:rPr>
          <w:rFonts w:ascii="Aptos" w:hAnsi="Aptos" w:cs="Arial"/>
          <w:color w:val="auto"/>
          <w:sz w:val="22"/>
          <w:szCs w:val="22"/>
        </w:rPr>
      </w:pPr>
      <w:r w:rsidRPr="00465BE4">
        <w:rPr>
          <w:rFonts w:ascii="Aptos" w:hAnsi="Aptos" w:cs="Arial"/>
          <w:color w:val="auto"/>
          <w:sz w:val="22"/>
          <w:szCs w:val="22"/>
        </w:rPr>
        <w:t xml:space="preserve">Gudrun Hentges (2026): Migration – Rassismus – Autoritarismus – extreme und Neue Rechte. Alte und neue Herausforderungen im Feld der demokratischen Bildung, in: Julia Reuter / Gudrun Hentges / Wolf-D. Bukow / </w:t>
      </w: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Jasamin</w:t>
      </w:r>
      <w:proofErr w:type="spellEnd"/>
      <w:r w:rsidRPr="00465BE4">
        <w:rPr>
          <w:rFonts w:ascii="Aptos" w:hAnsi="Aptos" w:cs="Arial"/>
          <w:color w:val="auto"/>
          <w:sz w:val="22"/>
          <w:szCs w:val="22"/>
        </w:rPr>
        <w:t xml:space="preserve"> </w:t>
      </w: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Mirgolbabaei</w:t>
      </w:r>
      <w:proofErr w:type="spellEnd"/>
      <w:r w:rsidRPr="00465BE4">
        <w:rPr>
          <w:rFonts w:ascii="Aptos" w:hAnsi="Aptos" w:cs="Arial"/>
          <w:color w:val="auto"/>
          <w:sz w:val="22"/>
          <w:szCs w:val="22"/>
        </w:rPr>
        <w:t xml:space="preserve"> (</w:t>
      </w: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color w:val="auto"/>
          <w:sz w:val="22"/>
          <w:szCs w:val="22"/>
        </w:rPr>
        <w:t>.) (2026)</w:t>
      </w:r>
      <w:r w:rsidR="00D54EEA" w:rsidRPr="00465BE4">
        <w:rPr>
          <w:rFonts w:ascii="Aptos" w:hAnsi="Aptos" w:cs="Arial"/>
          <w:color w:val="auto"/>
          <w:sz w:val="22"/>
          <w:szCs w:val="22"/>
        </w:rPr>
        <w:t xml:space="preserve">, </w:t>
      </w:r>
      <w:r w:rsidRPr="00465BE4">
        <w:rPr>
          <w:rFonts w:ascii="Aptos" w:hAnsi="Aptos" w:cs="Arial"/>
          <w:color w:val="auto"/>
          <w:sz w:val="22"/>
          <w:szCs w:val="22"/>
        </w:rPr>
        <w:t>Position und Positionierung in der interkulturellen Forschung, Wiesbaden: Springer (i. E.)</w:t>
      </w:r>
    </w:p>
    <w:p w14:paraId="35090F01" w14:textId="108B9E55" w:rsidR="00A47A0C" w:rsidRPr="00465BE4" w:rsidRDefault="00A47A0C" w:rsidP="009B6F0C">
      <w:pPr>
        <w:pStyle w:val="p3"/>
        <w:spacing w:after="120"/>
        <w:rPr>
          <w:rFonts w:ascii="Aptos" w:hAnsi="Aptos" w:cs="Arial"/>
          <w:color w:val="auto"/>
          <w:sz w:val="22"/>
          <w:szCs w:val="22"/>
        </w:rPr>
      </w:pPr>
      <w:r w:rsidRPr="00465BE4">
        <w:rPr>
          <w:rFonts w:ascii="Aptos" w:hAnsi="Aptos" w:cs="Arial"/>
          <w:color w:val="auto"/>
          <w:sz w:val="22"/>
          <w:szCs w:val="22"/>
        </w:rPr>
        <w:t>Gudrun</w:t>
      </w:r>
      <w:r w:rsidRPr="00465BE4">
        <w:rPr>
          <w:rFonts w:ascii="Aptos" w:hAnsi="Aptos" w:cs="Arial"/>
          <w:color w:val="auto"/>
          <w:spacing w:val="-5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Hentges</w:t>
      </w:r>
      <w:r w:rsidRPr="00465BE4">
        <w:rPr>
          <w:rFonts w:ascii="Aptos" w:hAnsi="Aptos" w:cs="Arial"/>
          <w:color w:val="auto"/>
          <w:spacing w:val="-5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/</w:t>
      </w:r>
      <w:r w:rsidRPr="00465BE4">
        <w:rPr>
          <w:rFonts w:ascii="Aptos" w:hAnsi="Aptos" w:cs="Arial"/>
          <w:color w:val="auto"/>
          <w:spacing w:val="-3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Felix</w:t>
      </w:r>
      <w:r w:rsidRPr="00465BE4">
        <w:rPr>
          <w:rFonts w:ascii="Aptos" w:hAnsi="Aptos" w:cs="Arial"/>
          <w:color w:val="auto"/>
          <w:spacing w:val="-3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Kirchhof</w:t>
      </w:r>
      <w:r w:rsidR="00414BB4" w:rsidRPr="00465BE4">
        <w:rPr>
          <w:rFonts w:ascii="Aptos" w:hAnsi="Aptos" w:cs="Arial"/>
          <w:color w:val="auto"/>
          <w:sz w:val="22"/>
          <w:szCs w:val="22"/>
        </w:rPr>
        <w:t xml:space="preserve"> (2026): </w:t>
      </w:r>
      <w:r w:rsidRPr="00465BE4">
        <w:rPr>
          <w:rFonts w:ascii="Aptos" w:hAnsi="Aptos" w:cs="Arial"/>
          <w:color w:val="auto"/>
          <w:sz w:val="22"/>
          <w:szCs w:val="22"/>
        </w:rPr>
        <w:t>Zum</w:t>
      </w:r>
      <w:r w:rsidRPr="00465BE4">
        <w:rPr>
          <w:rFonts w:ascii="Aptos" w:hAnsi="Aptos" w:cs="Arial"/>
          <w:color w:val="auto"/>
          <w:spacing w:val="-2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Rassismus</w:t>
      </w:r>
      <w:r w:rsidRPr="00465BE4">
        <w:rPr>
          <w:rFonts w:ascii="Aptos" w:hAnsi="Aptos" w:cs="Arial"/>
          <w:color w:val="auto"/>
          <w:spacing w:val="-5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der</w:t>
      </w:r>
      <w:r w:rsidRPr="00465BE4">
        <w:rPr>
          <w:rFonts w:ascii="Aptos" w:hAnsi="Aptos" w:cs="Arial"/>
          <w:color w:val="auto"/>
          <w:spacing w:val="-3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Alten</w:t>
      </w:r>
      <w:r w:rsidRPr="00465BE4">
        <w:rPr>
          <w:rFonts w:ascii="Aptos" w:hAnsi="Aptos" w:cs="Arial"/>
          <w:color w:val="auto"/>
          <w:spacing w:val="-5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und</w:t>
      </w:r>
      <w:r w:rsidRPr="00465BE4">
        <w:rPr>
          <w:rFonts w:ascii="Aptos" w:hAnsi="Aptos" w:cs="Arial"/>
          <w:color w:val="auto"/>
          <w:spacing w:val="-5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Neuen</w:t>
      </w:r>
      <w:r w:rsidRPr="00465BE4">
        <w:rPr>
          <w:rFonts w:ascii="Aptos" w:hAnsi="Aptos" w:cs="Arial"/>
          <w:color w:val="auto"/>
          <w:spacing w:val="-3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Rechten,</w:t>
      </w:r>
      <w:r w:rsidRPr="00465BE4">
        <w:rPr>
          <w:rFonts w:ascii="Aptos" w:hAnsi="Aptos" w:cs="Arial"/>
          <w:color w:val="auto"/>
          <w:spacing w:val="-3"/>
          <w:sz w:val="22"/>
          <w:szCs w:val="22"/>
        </w:rPr>
        <w:t xml:space="preserve"> </w:t>
      </w:r>
      <w:r w:rsidRPr="00465BE4">
        <w:rPr>
          <w:rFonts w:ascii="Aptos" w:hAnsi="Aptos" w:cs="Arial"/>
          <w:color w:val="auto"/>
          <w:sz w:val="22"/>
          <w:szCs w:val="22"/>
        </w:rPr>
        <w:t>in: Manuela Bojadzijev u.a. (</w:t>
      </w: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color w:val="auto"/>
          <w:sz w:val="22"/>
          <w:szCs w:val="22"/>
        </w:rPr>
        <w:t>.), Rassismusforschung. Handbuch für Wissenschaft, Studium und Praxis, Baden-Baden 2023</w:t>
      </w:r>
      <w:r w:rsidRPr="00536463">
        <w:rPr>
          <w:rFonts w:ascii="Aptos" w:hAnsi="Aptos" w:cs="Arial"/>
          <w:color w:val="auto"/>
          <w:sz w:val="22"/>
          <w:szCs w:val="22"/>
        </w:rPr>
        <w:t>, S</w:t>
      </w:r>
      <w:r w:rsidR="00D54EEA" w:rsidRPr="00536463">
        <w:rPr>
          <w:rFonts w:ascii="Aptos" w:hAnsi="Aptos" w:cs="Arial"/>
          <w:color w:val="auto"/>
          <w:sz w:val="22"/>
          <w:szCs w:val="22"/>
        </w:rPr>
        <w:t>.</w:t>
      </w:r>
      <w:r w:rsidR="00D54EEA" w:rsidRPr="00465BE4">
        <w:rPr>
          <w:rFonts w:ascii="Aptos" w:hAnsi="Aptos" w:cs="Arial"/>
          <w:color w:val="auto"/>
          <w:sz w:val="22"/>
          <w:szCs w:val="22"/>
        </w:rPr>
        <w:t xml:space="preserve"> 193-204</w:t>
      </w:r>
    </w:p>
    <w:p w14:paraId="57ADDFC5" w14:textId="044F8B4D" w:rsidR="00B92FCA" w:rsidRPr="00465BE4" w:rsidRDefault="006F1DCB" w:rsidP="009B6F0C">
      <w:pPr>
        <w:pStyle w:val="p3"/>
        <w:spacing w:after="120"/>
        <w:rPr>
          <w:rStyle w:val="cf01"/>
          <w:rFonts w:ascii="Aptos" w:hAnsi="Aptos" w:cs="Arial"/>
          <w:color w:val="auto"/>
          <w:sz w:val="22"/>
          <w:szCs w:val="22"/>
        </w:rPr>
      </w:pPr>
      <w:proofErr w:type="spellStart"/>
      <w:r w:rsidRPr="00465BE4">
        <w:rPr>
          <w:rFonts w:ascii="Aptos" w:hAnsi="Aptos" w:cs="Arial"/>
          <w:color w:val="auto"/>
          <w:sz w:val="22"/>
          <w:szCs w:val="22"/>
        </w:rPr>
        <w:t>Schahrzad</w:t>
      </w:r>
      <w:proofErr w:type="spellEnd"/>
      <w:r w:rsidR="008E0BBC" w:rsidRPr="00465BE4">
        <w:rPr>
          <w:rFonts w:ascii="Aptos" w:hAnsi="Aptos" w:cs="Arial"/>
          <w:color w:val="auto"/>
          <w:sz w:val="22"/>
          <w:szCs w:val="22"/>
        </w:rPr>
        <w:t xml:space="preserve"> Farrokhzad / Gudrun </w:t>
      </w:r>
      <w:r w:rsidRPr="00465BE4">
        <w:rPr>
          <w:rFonts w:ascii="Aptos" w:hAnsi="Aptos" w:cs="Arial"/>
          <w:color w:val="auto"/>
          <w:sz w:val="22"/>
          <w:szCs w:val="22"/>
        </w:rPr>
        <w:t>Hentges</w:t>
      </w:r>
      <w:r w:rsidR="008E0BBC" w:rsidRPr="00465BE4">
        <w:rPr>
          <w:rFonts w:ascii="Aptos" w:hAnsi="Aptos" w:cs="Arial"/>
          <w:color w:val="auto"/>
          <w:sz w:val="22"/>
          <w:szCs w:val="22"/>
        </w:rPr>
        <w:t xml:space="preserve"> / Birgit </w:t>
      </w:r>
      <w:r w:rsidRPr="00465BE4">
        <w:rPr>
          <w:rFonts w:ascii="Aptos" w:hAnsi="Aptos" w:cs="Arial"/>
          <w:color w:val="auto"/>
          <w:sz w:val="22"/>
          <w:szCs w:val="22"/>
        </w:rPr>
        <w:t>Jagusch</w:t>
      </w:r>
      <w:r w:rsidR="00414BB4" w:rsidRPr="00465BE4">
        <w:rPr>
          <w:rFonts w:ascii="Aptos" w:hAnsi="Aptos" w:cs="Arial"/>
          <w:color w:val="auto"/>
          <w:sz w:val="22"/>
          <w:szCs w:val="22"/>
        </w:rPr>
        <w:t xml:space="preserve"> (2026): </w:t>
      </w:r>
      <w:r w:rsidRPr="00465BE4">
        <w:rPr>
          <w:rFonts w:ascii="Aptos" w:hAnsi="Aptos" w:cs="Arial"/>
          <w:color w:val="auto"/>
          <w:sz w:val="22"/>
          <w:szCs w:val="22"/>
        </w:rPr>
        <w:t>Verschwörungsideologien, in: Wörterbuch Soziale Arbeit, 10. Auflage</w:t>
      </w:r>
      <w:r w:rsidRPr="00465BE4">
        <w:rPr>
          <w:rStyle w:val="cf01"/>
          <w:rFonts w:ascii="Aptos" w:hAnsi="Aptos" w:cs="Arial"/>
          <w:color w:val="auto"/>
          <w:sz w:val="22"/>
          <w:szCs w:val="22"/>
        </w:rPr>
        <w:t>, Weinheim</w:t>
      </w:r>
      <w:r w:rsidRPr="00465BE4">
        <w:rPr>
          <w:rFonts w:ascii="Aptos" w:hAnsi="Aptos" w:cs="Arial"/>
          <w:color w:val="auto"/>
          <w:sz w:val="22"/>
          <w:szCs w:val="22"/>
        </w:rPr>
        <w:t xml:space="preserve">: </w:t>
      </w:r>
      <w:r w:rsidRPr="00465BE4">
        <w:rPr>
          <w:rStyle w:val="cf01"/>
          <w:rFonts w:ascii="Aptos" w:hAnsi="Aptos" w:cs="Arial"/>
          <w:color w:val="auto"/>
          <w:sz w:val="22"/>
          <w:szCs w:val="22"/>
        </w:rPr>
        <w:t>Beltz</w:t>
      </w:r>
      <w:r w:rsidR="00B92FCA" w:rsidRPr="00465BE4">
        <w:rPr>
          <w:rStyle w:val="cf01"/>
          <w:rFonts w:ascii="Aptos" w:hAnsi="Aptos" w:cs="Arial"/>
          <w:color w:val="auto"/>
          <w:sz w:val="22"/>
          <w:szCs w:val="22"/>
        </w:rPr>
        <w:t>/</w:t>
      </w:r>
      <w:r w:rsidRPr="00465BE4">
        <w:rPr>
          <w:rStyle w:val="cf01"/>
          <w:rFonts w:ascii="Aptos" w:hAnsi="Aptos" w:cs="Arial"/>
          <w:color w:val="auto"/>
          <w:sz w:val="22"/>
          <w:szCs w:val="22"/>
        </w:rPr>
        <w:t>Juventa, S. 1042-1043</w:t>
      </w:r>
    </w:p>
    <w:p w14:paraId="4F859250" w14:textId="77777777" w:rsidR="00A51BD7" w:rsidRPr="00465BE4" w:rsidRDefault="00A51BD7" w:rsidP="009B6F0C">
      <w:pPr>
        <w:pStyle w:val="p3"/>
        <w:spacing w:after="120"/>
        <w:rPr>
          <w:rStyle w:val="Fett"/>
          <w:rFonts w:ascii="Aptos" w:eastAsiaTheme="majorEastAsia" w:hAnsi="Aptos" w:cs="Arial"/>
          <w:b w:val="0"/>
          <w:bCs w:val="0"/>
          <w:color w:val="auto"/>
          <w:sz w:val="22"/>
          <w:szCs w:val="22"/>
        </w:rPr>
      </w:pPr>
    </w:p>
    <w:p w14:paraId="1A3875B1" w14:textId="762A4AD4" w:rsidR="00B92FCA" w:rsidRPr="00FA5C0B" w:rsidRDefault="00B92FCA" w:rsidP="009B6F0C">
      <w:pPr>
        <w:pStyle w:val="p3"/>
        <w:spacing w:after="120"/>
        <w:rPr>
          <w:rStyle w:val="Fett"/>
          <w:rFonts w:ascii="Aptos" w:eastAsiaTheme="majorEastAsia" w:hAnsi="Aptos" w:cs="Arial"/>
          <w:color w:val="auto"/>
          <w:sz w:val="22"/>
          <w:szCs w:val="22"/>
        </w:rPr>
      </w:pPr>
      <w:r w:rsidRPr="00FA5C0B">
        <w:rPr>
          <w:rStyle w:val="Fett"/>
          <w:rFonts w:ascii="Aptos" w:eastAsiaTheme="majorEastAsia" w:hAnsi="Aptos" w:cs="Arial"/>
          <w:color w:val="auto"/>
          <w:sz w:val="22"/>
          <w:szCs w:val="22"/>
        </w:rPr>
        <w:t>2025</w:t>
      </w:r>
    </w:p>
    <w:p w14:paraId="0DCF27F3" w14:textId="77777777" w:rsidR="00DE0AD0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>Gudrun Hentges (2025): Geleitwort, in: Juliane Lang, Rechtsextremismus und Geschlecht im Wandel, S. V - VII, Wiesbaden: Springer</w:t>
      </w:r>
    </w:p>
    <w:p w14:paraId="5F3C5F74" w14:textId="0904A510" w:rsidR="00DE0AD0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>Gudrun Hentges</w:t>
      </w:r>
      <w:r w:rsidR="00414BB4" w:rsidRPr="00465BE4">
        <w:rPr>
          <w:rFonts w:ascii="Aptos" w:hAnsi="Aptos" w:cs="Arial"/>
          <w:sz w:val="22"/>
          <w:szCs w:val="22"/>
        </w:rPr>
        <w:t xml:space="preserve"> (2025): </w:t>
      </w:r>
      <w:r w:rsidRPr="00465BE4">
        <w:rPr>
          <w:rFonts w:ascii="Aptos" w:hAnsi="Aptos" w:cs="Arial"/>
          <w:sz w:val="22"/>
          <w:szCs w:val="22"/>
        </w:rPr>
        <w:t>Verschwörungsideologien und Antisemitismus. Anmerkungen zur wechselseitigen Verschränkung, in: Hans Hobelsberger (</w:t>
      </w:r>
      <w:proofErr w:type="spellStart"/>
      <w:r w:rsidRPr="00465BE4">
        <w:rPr>
          <w:rFonts w:ascii="Aptos" w:hAnsi="Aptos" w:cs="Arial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sz w:val="22"/>
          <w:szCs w:val="22"/>
        </w:rPr>
        <w:t>.), Soziale Arbeit und sozial-ökologische Transformation, Opladen: Barbara Budrich, S. 50-57</w:t>
      </w:r>
    </w:p>
    <w:p w14:paraId="2A26DE9A" w14:textId="77777777" w:rsidR="00DE0AD0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 xml:space="preserve">Gudrun Hentges (2025): </w:t>
      </w:r>
      <w:proofErr w:type="spellStart"/>
      <w:r w:rsidRPr="00465BE4">
        <w:rPr>
          <w:rFonts w:ascii="Aptos" w:hAnsi="Aptos" w:cs="Arial"/>
          <w:sz w:val="22"/>
          <w:szCs w:val="22"/>
        </w:rPr>
        <w:t>WelEx</w:t>
      </w:r>
      <w:proofErr w:type="spellEnd"/>
      <w:r w:rsidRPr="00465BE4">
        <w:rPr>
          <w:rFonts w:ascii="Aptos" w:hAnsi="Aptos" w:cs="Arial"/>
          <w:sz w:val="22"/>
          <w:szCs w:val="22"/>
        </w:rPr>
        <w:t xml:space="preserve">-Fachartikel: Rechtsextremismus (Beitrag für das Projekt Weiterbildungskurs Weltanschauungs- und Extremismusbeauftragte, </w:t>
      </w:r>
      <w:proofErr w:type="spellStart"/>
      <w:r w:rsidRPr="00465BE4">
        <w:rPr>
          <w:rFonts w:ascii="Aptos" w:hAnsi="Aptos" w:cs="Arial"/>
          <w:sz w:val="22"/>
          <w:szCs w:val="22"/>
        </w:rPr>
        <w:t>WelEx</w:t>
      </w:r>
      <w:proofErr w:type="spellEnd"/>
      <w:r w:rsidRPr="00465BE4">
        <w:rPr>
          <w:rFonts w:ascii="Aptos" w:hAnsi="Aptos" w:cs="Arial"/>
          <w:sz w:val="22"/>
          <w:szCs w:val="22"/>
        </w:rPr>
        <w:t>), Berlin 2025</w:t>
      </w:r>
    </w:p>
    <w:p w14:paraId="30367E48" w14:textId="2462081D" w:rsidR="00DE0AD0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>Gudrun Hentges / Kemal Bozay (2025): Sprache, Macht und Rassismus im Zeichen der Symbolischen Ordnung, in: Emre Arslan / Kemal Bozay (</w:t>
      </w:r>
      <w:proofErr w:type="spellStart"/>
      <w:r w:rsidRPr="00465BE4">
        <w:rPr>
          <w:rFonts w:ascii="Aptos" w:hAnsi="Aptos" w:cs="Arial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sz w:val="22"/>
          <w:szCs w:val="22"/>
        </w:rPr>
        <w:t>.), Symbolische Ordnung und Rassismuskritik, Wiesbaden: Springer, S</w:t>
      </w:r>
      <w:r w:rsidR="00DE0912" w:rsidRPr="00465BE4">
        <w:rPr>
          <w:rFonts w:ascii="Aptos" w:hAnsi="Aptos" w:cs="Arial"/>
          <w:sz w:val="22"/>
          <w:szCs w:val="22"/>
        </w:rPr>
        <w:t>. 257-</w:t>
      </w:r>
      <w:r w:rsidR="00B80C0D" w:rsidRPr="00465BE4">
        <w:rPr>
          <w:rFonts w:ascii="Aptos" w:hAnsi="Aptos" w:cs="Arial"/>
          <w:sz w:val="22"/>
          <w:szCs w:val="22"/>
        </w:rPr>
        <w:t>284</w:t>
      </w:r>
    </w:p>
    <w:p w14:paraId="492C483D" w14:textId="77777777" w:rsidR="00B80C0D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>Georg Gläser / Gudrun Hentges (2025): Die AfD-nahe Desiderius-Erasmus-Stiftung als zentrale Akteurin einer politischen Bildung von rechts, in: David Aderholz / Johanna Bröse / Georg Gläser / Gudrun Hentges / Daniel Keil / Johanna Schmidt / Oliver Decker (</w:t>
      </w:r>
      <w:proofErr w:type="spellStart"/>
      <w:r w:rsidRPr="00465BE4">
        <w:rPr>
          <w:rFonts w:ascii="Aptos" w:hAnsi="Aptos" w:cs="Arial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sz w:val="22"/>
          <w:szCs w:val="22"/>
        </w:rPr>
        <w:t>.), Autoritäre Entwicklungen, extrem-rechte Diskurse und demokratische Resonanzen, Weinheim: Beltz / Juventa, S. 119-133</w:t>
      </w:r>
    </w:p>
    <w:p w14:paraId="72D03C54" w14:textId="0DBDE891" w:rsidR="00DE0AD0" w:rsidRPr="00465BE4" w:rsidRDefault="00DE0AD0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 xml:space="preserve">Alexander Loske / Felix Kirchhof / Gudrun Hentges (2025): "Es ist einfach traurig, dass es halt noch so ein, zwei Menschen davon gibt": </w:t>
      </w:r>
      <w:proofErr w:type="spellStart"/>
      <w:proofErr w:type="gramStart"/>
      <w:r w:rsidRPr="00465BE4">
        <w:rPr>
          <w:rFonts w:ascii="Aptos" w:hAnsi="Aptos" w:cs="Arial"/>
          <w:sz w:val="22"/>
          <w:szCs w:val="22"/>
        </w:rPr>
        <w:t>Schüler:innen</w:t>
      </w:r>
      <w:proofErr w:type="gramEnd"/>
      <w:r w:rsidRPr="00465BE4">
        <w:rPr>
          <w:rFonts w:ascii="Aptos" w:hAnsi="Aptos" w:cs="Arial"/>
          <w:sz w:val="22"/>
          <w:szCs w:val="22"/>
        </w:rPr>
        <w:t>-Vorstellungen</w:t>
      </w:r>
      <w:proofErr w:type="spellEnd"/>
      <w:r w:rsidRPr="00465BE4">
        <w:rPr>
          <w:rFonts w:ascii="Aptos" w:hAnsi="Aptos" w:cs="Arial"/>
          <w:sz w:val="22"/>
          <w:szCs w:val="22"/>
        </w:rPr>
        <w:t xml:space="preserve"> von Antisemitismus und Implikationen für die politische Bildung, in: GWP - Gesellschaft - Wirtschaft - Politik, 74 (2025) 1, S. 119-129</w:t>
      </w:r>
    </w:p>
    <w:p w14:paraId="39A761E5" w14:textId="77777777" w:rsidR="00DE0AD0" w:rsidRPr="00465BE4" w:rsidRDefault="00DE0AD0" w:rsidP="00B21FE2">
      <w:pPr>
        <w:pStyle w:val="StandardWeb"/>
        <w:spacing w:before="0" w:beforeAutospacing="0" w:after="120" w:afterAutospacing="0"/>
        <w:rPr>
          <w:rStyle w:val="cf01"/>
          <w:rFonts w:ascii="Aptos" w:hAnsi="Aptos" w:cs="Arial"/>
          <w:sz w:val="22"/>
          <w:szCs w:val="22"/>
        </w:rPr>
      </w:pPr>
      <w:proofErr w:type="spellStart"/>
      <w:r w:rsidRPr="00465BE4">
        <w:rPr>
          <w:rStyle w:val="cf01"/>
          <w:rFonts w:ascii="Aptos" w:hAnsi="Aptos" w:cs="Arial"/>
          <w:sz w:val="22"/>
          <w:szCs w:val="22"/>
        </w:rPr>
        <w:t>Schahrzad</w:t>
      </w:r>
      <w:proofErr w:type="spellEnd"/>
      <w:r w:rsidRPr="00465BE4">
        <w:rPr>
          <w:rStyle w:val="cf01"/>
          <w:rFonts w:ascii="Aptos" w:hAnsi="Aptos" w:cs="Arial"/>
          <w:sz w:val="22"/>
          <w:szCs w:val="22"/>
        </w:rPr>
        <w:t xml:space="preserve"> Farrokhzad / Gudrun Hentges / Birgit Jagusch / Anno Kluß / Lisa Tölle (2025): „Impfungen dienen zur gezielten Dezimierung unliebsamer Bevölkerungsgruppen“ – Radikalisierung durch Verschwörungsideologien und ihre Auswirkungen auf den sozialen Nahraum, in: Zeitschrift für Rechtsextremismusforschung, Jg. 5, Nr. 2-2025, S. 180-202</w:t>
      </w:r>
    </w:p>
    <w:p w14:paraId="692DDE57" w14:textId="77777777" w:rsidR="00FA5C0B" w:rsidRDefault="00FA5C0B" w:rsidP="009B6F0C">
      <w:pPr>
        <w:pStyle w:val="p3"/>
        <w:spacing w:after="120"/>
        <w:rPr>
          <w:rStyle w:val="cf01"/>
          <w:rFonts w:ascii="Aptos" w:hAnsi="Aptos" w:cs="Arial"/>
          <w:color w:val="auto"/>
          <w:sz w:val="22"/>
          <w:szCs w:val="22"/>
        </w:rPr>
      </w:pPr>
    </w:p>
    <w:p w14:paraId="2DCEAE68" w14:textId="515CF88A" w:rsidR="009F2CD0" w:rsidRPr="00FA5C0B" w:rsidRDefault="006F1DCB" w:rsidP="00FA5C0B">
      <w:pPr>
        <w:pStyle w:val="p3"/>
        <w:spacing w:after="120"/>
        <w:rPr>
          <w:rFonts w:ascii="Aptos" w:hAnsi="Aptos" w:cs="Arial"/>
          <w:b/>
          <w:bCs/>
          <w:color w:val="auto"/>
          <w:sz w:val="22"/>
          <w:szCs w:val="22"/>
        </w:rPr>
      </w:pPr>
      <w:r w:rsidRPr="00FA5C0B">
        <w:rPr>
          <w:rStyle w:val="cf01"/>
          <w:rFonts w:ascii="Aptos" w:hAnsi="Aptos" w:cs="Arial"/>
          <w:b/>
          <w:bCs/>
          <w:color w:val="auto"/>
          <w:sz w:val="22"/>
          <w:szCs w:val="22"/>
        </w:rPr>
        <w:t>2024</w:t>
      </w:r>
    </w:p>
    <w:p w14:paraId="57C67653" w14:textId="15ADF395" w:rsidR="00B92FCA" w:rsidRPr="00465BE4" w:rsidRDefault="00B92FCA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hyperlink r:id="rId16" w:tgtFrame="_blank" w:history="1">
        <w:r w:rsidRPr="00465BE4">
          <w:rPr>
            <w:rStyle w:val="Hyperlink"/>
            <w:rFonts w:ascii="Aptos" w:eastAsiaTheme="majorEastAsia" w:hAnsi="Aptos" w:cs="Arial"/>
            <w:color w:val="auto"/>
            <w:sz w:val="22"/>
            <w:szCs w:val="22"/>
          </w:rPr>
          <w:t>Gudrun Hentges</w:t>
        </w:r>
        <w:r w:rsidR="00414BB4" w:rsidRPr="00465BE4">
          <w:rPr>
            <w:rFonts w:ascii="Aptos" w:hAnsi="Aptos" w:cs="Arial"/>
            <w:sz w:val="22"/>
            <w:szCs w:val="22"/>
          </w:rPr>
          <w:t xml:space="preserve"> (2024): </w:t>
        </w:r>
        <w:r w:rsidRPr="00465BE4">
          <w:rPr>
            <w:rStyle w:val="Hyperlink"/>
            <w:rFonts w:ascii="Aptos" w:eastAsiaTheme="majorEastAsia" w:hAnsi="Aptos" w:cs="Arial"/>
            <w:color w:val="auto"/>
            <w:sz w:val="22"/>
            <w:szCs w:val="22"/>
          </w:rPr>
          <w:t xml:space="preserve">Wissenschaft im Alltag. Wie groß ist die politische Gefahr von </w:t>
        </w:r>
        <w:proofErr w:type="gramStart"/>
        <w:r w:rsidRPr="00465BE4">
          <w:rPr>
            <w:rStyle w:val="Hyperlink"/>
            <w:rFonts w:ascii="Aptos" w:eastAsiaTheme="majorEastAsia" w:hAnsi="Aptos" w:cs="Arial"/>
            <w:color w:val="auto"/>
            <w:sz w:val="22"/>
            <w:szCs w:val="22"/>
          </w:rPr>
          <w:t>rechts?,</w:t>
        </w:r>
        <w:proofErr w:type="gramEnd"/>
        <w:r w:rsidRPr="00465BE4">
          <w:rPr>
            <w:rStyle w:val="Hyperlink"/>
            <w:rFonts w:ascii="Aptos" w:eastAsiaTheme="majorEastAsia" w:hAnsi="Aptos" w:cs="Arial"/>
            <w:color w:val="auto"/>
            <w:sz w:val="22"/>
            <w:szCs w:val="22"/>
          </w:rPr>
          <w:t xml:space="preserve"> in: Kölner Universitätsmagazin, März 2024, S. 3</w:t>
        </w:r>
      </w:hyperlink>
    </w:p>
    <w:p w14:paraId="1902B13F" w14:textId="77777777" w:rsidR="006A733B" w:rsidRPr="00465BE4" w:rsidRDefault="006A733B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lastRenderedPageBreak/>
        <w:t>Gudrun Hentges / Felix Kirchhof (2024): Krise der Demokratie und kritische Demokratiebildung, in: Veronika Hammer (</w:t>
      </w:r>
      <w:proofErr w:type="spellStart"/>
      <w:r w:rsidRPr="00465BE4">
        <w:rPr>
          <w:rFonts w:ascii="Aptos" w:hAnsi="Aptos" w:cs="Arial"/>
          <w:sz w:val="22"/>
          <w:szCs w:val="22"/>
        </w:rPr>
        <w:t>Hg</w:t>
      </w:r>
      <w:proofErr w:type="spellEnd"/>
      <w:r w:rsidRPr="00465BE4">
        <w:rPr>
          <w:rFonts w:ascii="Aptos" w:hAnsi="Aptos" w:cs="Arial"/>
          <w:sz w:val="22"/>
          <w:szCs w:val="22"/>
        </w:rPr>
        <w:t>.), Demokratie Lernen. Ländliche Räume und Volkshochschulen, Weinheim: Beltz / Juventa, S. 28-46</w:t>
      </w:r>
    </w:p>
    <w:p w14:paraId="0F7E9ABB" w14:textId="77777777" w:rsidR="006A733B" w:rsidRPr="00465BE4" w:rsidRDefault="006A733B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hyperlink r:id="rId17" w:tgtFrame="_blank" w:history="1">
        <w:r w:rsidRPr="00465BE4">
          <w:rPr>
            <w:rStyle w:val="Hyperlink"/>
            <w:rFonts w:ascii="Aptos" w:eastAsiaTheme="majorEastAsia" w:hAnsi="Aptos" w:cs="Arial"/>
            <w:color w:val="auto"/>
            <w:sz w:val="22"/>
            <w:szCs w:val="22"/>
          </w:rPr>
          <w:t>Jörg Flecker / Gudrun Hentges (2024): Warnruf aus Sylt. Die Privilegierten und die Demokratie, in: Der Standard v. 9.6.2024</w:t>
        </w:r>
      </w:hyperlink>
    </w:p>
    <w:p w14:paraId="48C47F9D" w14:textId="354ED7DA" w:rsidR="00B80C0D" w:rsidRPr="00465BE4" w:rsidRDefault="00B80C0D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  <w:shd w:val="clear" w:color="auto" w:fill="FFFFFF"/>
        </w:rPr>
        <w:t xml:space="preserve">Georg Gläser / Gudrun Hentges (2024): Politische Strategien der extremen Rechten im Feld der (politischen) Bildung, in: Yasmine </w:t>
      </w:r>
      <w:proofErr w:type="spellStart"/>
      <w:r w:rsidRPr="00465BE4">
        <w:rPr>
          <w:rFonts w:ascii="Aptos" w:hAnsi="Aptos" w:cs="Arial"/>
          <w:sz w:val="22"/>
          <w:szCs w:val="22"/>
          <w:shd w:val="clear" w:color="auto" w:fill="FFFFFF"/>
        </w:rPr>
        <w:t>Chehata</w:t>
      </w:r>
      <w:proofErr w:type="spellEnd"/>
      <w:r w:rsidRPr="00465BE4">
        <w:rPr>
          <w:rFonts w:ascii="Aptos" w:hAnsi="Aptos" w:cs="Arial"/>
          <w:sz w:val="22"/>
          <w:szCs w:val="22"/>
          <w:shd w:val="clear" w:color="auto" w:fill="FFFFFF"/>
        </w:rPr>
        <w:t xml:space="preserve"> / Andreas Eis / Bettina Lösch / Stefan Schäfer / Sophie Schmitt / Andreas Thimmel / Jana Trumann / Alexander Wohnig (</w:t>
      </w:r>
      <w:proofErr w:type="spellStart"/>
      <w:r w:rsidRPr="00465BE4">
        <w:rPr>
          <w:rFonts w:ascii="Aptos" w:hAnsi="Aptos" w:cs="Arial"/>
          <w:sz w:val="22"/>
          <w:szCs w:val="22"/>
          <w:shd w:val="clear" w:color="auto" w:fill="FFFFFF"/>
        </w:rPr>
        <w:t>Hg</w:t>
      </w:r>
      <w:proofErr w:type="spellEnd"/>
      <w:r w:rsidRPr="00465BE4">
        <w:rPr>
          <w:rFonts w:ascii="Aptos" w:hAnsi="Aptos" w:cs="Arial"/>
          <w:sz w:val="22"/>
          <w:szCs w:val="22"/>
          <w:shd w:val="clear" w:color="auto" w:fill="FFFFFF"/>
        </w:rPr>
        <w:t xml:space="preserve">.), </w:t>
      </w:r>
      <w:r w:rsidRPr="00465BE4">
        <w:rPr>
          <w:rStyle w:val="Hervorhebung"/>
          <w:rFonts w:ascii="Aptos" w:hAnsi="Aptos" w:cs="Arial"/>
          <w:i w:val="0"/>
          <w:iCs w:val="0"/>
          <w:sz w:val="22"/>
          <w:szCs w:val="22"/>
        </w:rPr>
        <w:t>Handbuch kritische politische Bildung</w:t>
      </w:r>
      <w:r w:rsidRPr="00465BE4">
        <w:rPr>
          <w:rFonts w:ascii="Aptos" w:hAnsi="Aptos" w:cs="Arial"/>
          <w:sz w:val="22"/>
          <w:szCs w:val="22"/>
          <w:shd w:val="clear" w:color="auto" w:fill="FFFFFF"/>
        </w:rPr>
        <w:t>, Frankfurt am Main: Wochenschau, S. 550-558</w:t>
      </w:r>
    </w:p>
    <w:p w14:paraId="2A8CC609" w14:textId="6A0C218A" w:rsidR="00B92FCA" w:rsidRPr="00465BE4" w:rsidRDefault="00B92FCA" w:rsidP="00B21FE2">
      <w:pPr>
        <w:pStyle w:val="StandardWeb"/>
        <w:spacing w:before="0" w:beforeAutospacing="0" w:after="120" w:afterAutospacing="0"/>
        <w:rPr>
          <w:rFonts w:ascii="Aptos" w:hAnsi="Aptos" w:cs="Arial"/>
          <w:sz w:val="22"/>
          <w:szCs w:val="22"/>
        </w:rPr>
      </w:pPr>
      <w:r w:rsidRPr="00465BE4">
        <w:rPr>
          <w:rFonts w:ascii="Aptos" w:hAnsi="Aptos" w:cs="Arial"/>
          <w:sz w:val="22"/>
          <w:szCs w:val="22"/>
        </w:rPr>
        <w:t>Felix Kirchhof / Dario Kroll / Gudrun Hentges</w:t>
      </w:r>
      <w:r w:rsidR="00414BB4" w:rsidRPr="00465BE4">
        <w:rPr>
          <w:rFonts w:ascii="Aptos" w:hAnsi="Aptos" w:cs="Arial"/>
          <w:sz w:val="22"/>
          <w:szCs w:val="22"/>
        </w:rPr>
        <w:t xml:space="preserve"> (2024): </w:t>
      </w:r>
      <w:r w:rsidRPr="00465BE4">
        <w:rPr>
          <w:rFonts w:ascii="Aptos" w:hAnsi="Aptos" w:cs="Arial"/>
          <w:sz w:val="22"/>
          <w:szCs w:val="22"/>
        </w:rPr>
        <w:t xml:space="preserve">"Über aktuellen Antisemitismus haben wir eigentlich nie groß geredet". </w:t>
      </w:r>
      <w:proofErr w:type="spellStart"/>
      <w:proofErr w:type="gramStart"/>
      <w:r w:rsidRPr="00465BE4">
        <w:rPr>
          <w:rFonts w:ascii="Aptos" w:hAnsi="Aptos" w:cs="Arial"/>
          <w:sz w:val="22"/>
          <w:szCs w:val="22"/>
        </w:rPr>
        <w:t>Schüler:innenperspektiven</w:t>
      </w:r>
      <w:proofErr w:type="spellEnd"/>
      <w:proofErr w:type="gramEnd"/>
      <w:r w:rsidRPr="00465BE4">
        <w:rPr>
          <w:rFonts w:ascii="Aptos" w:hAnsi="Aptos" w:cs="Arial"/>
          <w:sz w:val="22"/>
          <w:szCs w:val="22"/>
        </w:rPr>
        <w:t xml:space="preserve"> auf Antisemitismus und Verschwörungstheorien, in: Politikum 2 / 2024, S. 78</w:t>
      </w:r>
      <w:r w:rsidR="00A47A0C" w:rsidRPr="00465BE4">
        <w:rPr>
          <w:rFonts w:ascii="Aptos" w:hAnsi="Aptos" w:cs="Arial"/>
          <w:sz w:val="22"/>
          <w:szCs w:val="22"/>
        </w:rPr>
        <w:t>-</w:t>
      </w:r>
      <w:r w:rsidRPr="00465BE4">
        <w:rPr>
          <w:rFonts w:ascii="Aptos" w:hAnsi="Aptos" w:cs="Arial"/>
          <w:sz w:val="22"/>
          <w:szCs w:val="22"/>
        </w:rPr>
        <w:t>83</w:t>
      </w:r>
    </w:p>
    <w:p w14:paraId="2FA7B6C8" w14:textId="77777777" w:rsidR="00141261" w:rsidRPr="00465BE4" w:rsidRDefault="00141261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EE5" w14:textId="4A22AF31" w:rsidR="003A6A47" w:rsidRPr="00FA5C0B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FA5C0B">
        <w:rPr>
          <w:rFonts w:ascii="Aptos" w:hAnsi="Aptos"/>
          <w:b/>
          <w:bCs/>
          <w:spacing w:val="-4"/>
          <w:sz w:val="22"/>
          <w:szCs w:val="22"/>
        </w:rPr>
        <w:t>2023</w:t>
      </w:r>
    </w:p>
    <w:p w14:paraId="3CB07240" w14:textId="27D3EAA0" w:rsidR="00B92FCA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414BB4" w:rsidRPr="00465BE4">
        <w:rPr>
          <w:rFonts w:ascii="Aptos" w:hAnsi="Aptos"/>
          <w:sz w:val="22"/>
          <w:szCs w:val="22"/>
        </w:rPr>
        <w:t xml:space="preserve"> (</w:t>
      </w:r>
      <w:r w:rsidR="00414BB4" w:rsidRPr="00465BE4">
        <w:rPr>
          <w:rFonts w:ascii="Aptos" w:hAnsi="Aptos"/>
          <w:spacing w:val="-4"/>
          <w:sz w:val="22"/>
          <w:szCs w:val="22"/>
        </w:rPr>
        <w:t>2023</w:t>
      </w:r>
      <w:r w:rsidR="00414BB4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Neo</w:t>
      </w:r>
      <w:proofErr w:type="spellEnd"/>
      <w:r w:rsidRPr="00465BE4">
        <w:rPr>
          <w:rFonts w:ascii="Aptos" w:hAnsi="Aptos"/>
          <w:sz w:val="22"/>
          <w:szCs w:val="22"/>
        </w:rPr>
        <w:t>)Faschismus, Rechtsextremismus, Rechtspopulismus, Extreme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Begriffe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Konzepte,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Emre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Arslan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u.a.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Radikalisierung und Prävention im Fokus der Sozialen Arbeit, Weinheim</w:t>
      </w:r>
      <w:r w:rsidR="00B92FCA" w:rsidRPr="00465BE4">
        <w:rPr>
          <w:rFonts w:ascii="Aptos" w:hAnsi="Aptos"/>
          <w:sz w:val="22"/>
          <w:szCs w:val="22"/>
        </w:rPr>
        <w:t xml:space="preserve">: Beltz Juventa </w:t>
      </w:r>
      <w:r w:rsidRPr="00465BE4">
        <w:rPr>
          <w:rFonts w:ascii="Aptos" w:hAnsi="Aptos"/>
          <w:sz w:val="22"/>
          <w:szCs w:val="22"/>
        </w:rPr>
        <w:t>2023</w:t>
      </w:r>
      <w:r w:rsidR="00B92FCA" w:rsidRPr="00465BE4">
        <w:rPr>
          <w:rFonts w:ascii="Aptos" w:hAnsi="Aptos"/>
          <w:sz w:val="22"/>
          <w:szCs w:val="22"/>
        </w:rPr>
        <w:t>, S</w:t>
      </w:r>
      <w:r w:rsidR="00B80C0D" w:rsidRPr="00465BE4">
        <w:rPr>
          <w:rFonts w:ascii="Aptos" w:hAnsi="Aptos"/>
          <w:sz w:val="22"/>
          <w:szCs w:val="22"/>
        </w:rPr>
        <w:t>. 18-28</w:t>
      </w:r>
    </w:p>
    <w:p w14:paraId="1EE94EE9" w14:textId="2515F319" w:rsidR="003A6A47" w:rsidRPr="00FA5C0B" w:rsidRDefault="00870C0F" w:rsidP="00FA5C0B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414BB4" w:rsidRPr="00465BE4">
        <w:rPr>
          <w:rFonts w:ascii="Aptos" w:hAnsi="Aptos"/>
          <w:sz w:val="22"/>
          <w:szCs w:val="22"/>
        </w:rPr>
        <w:t xml:space="preserve"> (</w:t>
      </w:r>
      <w:r w:rsidR="00414BB4" w:rsidRPr="00465BE4">
        <w:rPr>
          <w:rFonts w:ascii="Aptos" w:hAnsi="Aptos"/>
          <w:spacing w:val="-4"/>
          <w:sz w:val="22"/>
          <w:szCs w:val="22"/>
        </w:rPr>
        <w:t>2023</w:t>
      </w:r>
      <w:r w:rsidR="00414BB4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Zwischen "Rasse" und Klasse. Rassismus der Eliten im heutigen Deutschland,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Mechtild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Jansen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Jamila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Adamou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Sprac</w:t>
      </w:r>
      <w:r w:rsidRPr="00FA5C0B">
        <w:rPr>
          <w:rFonts w:ascii="Aptos" w:hAnsi="Aptos"/>
          <w:sz w:val="22"/>
          <w:szCs w:val="22"/>
        </w:rPr>
        <w:t>he</w:t>
      </w:r>
      <w:r w:rsidR="00FA5C0B" w:rsidRPr="00FA5C0B">
        <w:rPr>
          <w:rFonts w:ascii="Aptos" w:hAnsi="Aptos"/>
          <w:sz w:val="22"/>
          <w:szCs w:val="22"/>
        </w:rPr>
        <w:t xml:space="preserve"> </w:t>
      </w:r>
      <w:r w:rsidR="00FA5C0B">
        <w:rPr>
          <w:rFonts w:ascii="Aptos" w:hAnsi="Aptos"/>
          <w:sz w:val="22"/>
          <w:szCs w:val="22"/>
        </w:rPr>
        <w:t xml:space="preserve">– </w:t>
      </w:r>
      <w:r w:rsidRPr="00FA5C0B">
        <w:rPr>
          <w:rFonts w:ascii="Aptos" w:hAnsi="Aptos"/>
          <w:sz w:val="22"/>
          <w:szCs w:val="22"/>
        </w:rPr>
        <w:t>Macht</w:t>
      </w:r>
      <w:r w:rsidRPr="00FA5C0B">
        <w:rPr>
          <w:rFonts w:ascii="Aptos" w:hAnsi="Aptos"/>
          <w:spacing w:val="-6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–</w:t>
      </w:r>
      <w:r w:rsidRPr="00FA5C0B">
        <w:rPr>
          <w:rFonts w:ascii="Aptos" w:hAnsi="Aptos"/>
          <w:spacing w:val="-3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Rassismus,</w:t>
      </w:r>
      <w:r w:rsidRPr="00FA5C0B">
        <w:rPr>
          <w:rFonts w:ascii="Aptos" w:hAnsi="Aptos"/>
          <w:spacing w:val="-6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2.</w:t>
      </w:r>
      <w:r w:rsidRPr="00FA5C0B">
        <w:rPr>
          <w:rFonts w:ascii="Aptos" w:hAnsi="Aptos"/>
          <w:spacing w:val="-4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aktualisierte</w:t>
      </w:r>
      <w:r w:rsidRPr="00FA5C0B">
        <w:rPr>
          <w:rFonts w:ascii="Aptos" w:hAnsi="Aptos"/>
          <w:spacing w:val="-6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und</w:t>
      </w:r>
      <w:r w:rsidRPr="00FA5C0B">
        <w:rPr>
          <w:rFonts w:ascii="Aptos" w:hAnsi="Aptos"/>
          <w:spacing w:val="-4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überarbeitete</w:t>
      </w:r>
      <w:r w:rsidRPr="00FA5C0B">
        <w:rPr>
          <w:rFonts w:ascii="Aptos" w:hAnsi="Aptos"/>
          <w:spacing w:val="-3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Auflage,</w:t>
      </w:r>
      <w:r w:rsidRPr="00FA5C0B">
        <w:rPr>
          <w:rFonts w:ascii="Aptos" w:hAnsi="Aptos"/>
          <w:spacing w:val="-6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Berlin</w:t>
      </w:r>
      <w:r w:rsidRPr="00FA5C0B">
        <w:rPr>
          <w:rFonts w:ascii="Aptos" w:hAnsi="Aptos"/>
          <w:spacing w:val="-5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2023,</w:t>
      </w:r>
      <w:r w:rsidRPr="00FA5C0B">
        <w:rPr>
          <w:rFonts w:ascii="Aptos" w:hAnsi="Aptos"/>
          <w:spacing w:val="-4"/>
          <w:sz w:val="22"/>
          <w:szCs w:val="22"/>
        </w:rPr>
        <w:t xml:space="preserve"> </w:t>
      </w:r>
      <w:r w:rsidRPr="00FA5C0B">
        <w:rPr>
          <w:rFonts w:ascii="Aptos" w:hAnsi="Aptos"/>
          <w:sz w:val="22"/>
          <w:szCs w:val="22"/>
        </w:rPr>
        <w:t>S.</w:t>
      </w:r>
      <w:r w:rsidRPr="00FA5C0B">
        <w:rPr>
          <w:rFonts w:ascii="Aptos" w:hAnsi="Aptos"/>
          <w:spacing w:val="-6"/>
          <w:sz w:val="22"/>
          <w:szCs w:val="22"/>
        </w:rPr>
        <w:t xml:space="preserve"> </w:t>
      </w:r>
      <w:r w:rsidRPr="00FA5C0B">
        <w:rPr>
          <w:rFonts w:ascii="Aptos" w:hAnsi="Aptos"/>
          <w:spacing w:val="-5"/>
          <w:sz w:val="22"/>
          <w:szCs w:val="22"/>
        </w:rPr>
        <w:t>197</w:t>
      </w:r>
      <w:r w:rsidR="00FA5C0B" w:rsidRPr="00FA5C0B">
        <w:rPr>
          <w:rFonts w:ascii="Aptos" w:hAnsi="Aptos"/>
          <w:sz w:val="22"/>
          <w:szCs w:val="22"/>
        </w:rPr>
        <w:t>-</w:t>
      </w:r>
      <w:r w:rsidRPr="00FA5C0B">
        <w:rPr>
          <w:rFonts w:ascii="Aptos" w:hAnsi="Aptos"/>
          <w:spacing w:val="-5"/>
          <w:sz w:val="22"/>
          <w:szCs w:val="22"/>
        </w:rPr>
        <w:t>230</w:t>
      </w:r>
    </w:p>
    <w:p w14:paraId="1EE94EEA" w14:textId="70BA81C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414BB4" w:rsidRPr="00465BE4">
        <w:rPr>
          <w:rFonts w:ascii="Aptos" w:hAnsi="Aptos"/>
          <w:sz w:val="22"/>
          <w:szCs w:val="22"/>
        </w:rPr>
        <w:t xml:space="preserve"> (</w:t>
      </w:r>
      <w:r w:rsidR="00414BB4" w:rsidRPr="00465BE4">
        <w:rPr>
          <w:rFonts w:ascii="Aptos" w:hAnsi="Aptos"/>
          <w:spacing w:val="-4"/>
          <w:sz w:val="22"/>
          <w:szCs w:val="22"/>
        </w:rPr>
        <w:t>2023</w:t>
      </w:r>
      <w:r w:rsidR="00414BB4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Einleitung, in: Gudrun Hentges / Mechtild Jansen / Jamila Adamou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Sprache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Macht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aktualisierte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überarbeitete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Auflage,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Berlin 2023, S. 7-20</w:t>
      </w:r>
    </w:p>
    <w:p w14:paraId="1A34C6FA" w14:textId="5AED6524" w:rsidR="006A733B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Felix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Kirchhof</w:t>
      </w:r>
      <w:r w:rsidR="00414BB4" w:rsidRPr="00465BE4">
        <w:rPr>
          <w:rFonts w:ascii="Aptos" w:hAnsi="Aptos"/>
          <w:sz w:val="22"/>
          <w:szCs w:val="22"/>
        </w:rPr>
        <w:t xml:space="preserve"> (</w:t>
      </w:r>
      <w:r w:rsidR="00414BB4" w:rsidRPr="00465BE4">
        <w:rPr>
          <w:rFonts w:ascii="Aptos" w:hAnsi="Aptos"/>
          <w:spacing w:val="-4"/>
          <w:sz w:val="22"/>
          <w:szCs w:val="22"/>
        </w:rPr>
        <w:t>2023</w:t>
      </w:r>
      <w:r w:rsidR="00414BB4" w:rsidRPr="00465BE4">
        <w:rPr>
          <w:rFonts w:ascii="Aptos" w:hAnsi="Aptos"/>
          <w:sz w:val="22"/>
          <w:szCs w:val="22"/>
        </w:rPr>
        <w:t xml:space="preserve">): </w:t>
      </w:r>
      <w:r w:rsidRPr="00465BE4">
        <w:rPr>
          <w:rFonts w:ascii="Aptos" w:hAnsi="Aptos"/>
          <w:sz w:val="22"/>
          <w:szCs w:val="22"/>
        </w:rPr>
        <w:t>Antisemitismus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Verschwörungstheorien,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Migration und Soziale Arbeit 1 / 2023, S. 28-34</w:t>
      </w:r>
    </w:p>
    <w:p w14:paraId="1EE94EED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F3" w14:textId="77777777" w:rsidR="003A6A47" w:rsidRPr="00FA5C0B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FA5C0B">
        <w:rPr>
          <w:rFonts w:ascii="Aptos" w:hAnsi="Aptos"/>
          <w:b/>
          <w:bCs/>
          <w:spacing w:val="-4"/>
          <w:sz w:val="22"/>
          <w:szCs w:val="22"/>
        </w:rPr>
        <w:t>2022</w:t>
      </w:r>
    </w:p>
    <w:p w14:paraId="1EE94EF6" w14:textId="4BB3988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2022)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Narrative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gelungener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Beispiel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Bundeszentrale für Heimatdienst / politische Bildung, in: Christoph Kühberger / Reinhard Heinisch /</w:t>
      </w:r>
      <w:r w:rsidR="00FA5C0B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Reinhard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Klaushofer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Margit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1945.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Perspektiven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auf Geschichte, Politik und Recht in </w:t>
      </w:r>
      <w:proofErr w:type="spellStart"/>
      <w:r w:rsidRPr="00465BE4">
        <w:rPr>
          <w:rFonts w:ascii="Aptos" w:hAnsi="Aptos"/>
          <w:sz w:val="22"/>
          <w:szCs w:val="22"/>
        </w:rPr>
        <w:t>Österreich</w:t>
      </w:r>
      <w:proofErr w:type="spellEnd"/>
      <w:r w:rsidRPr="00465BE4">
        <w:rPr>
          <w:rFonts w:ascii="Aptos" w:hAnsi="Aptos"/>
          <w:sz w:val="22"/>
          <w:szCs w:val="22"/>
        </w:rPr>
        <w:t>, Wien / Köln 2022, S. 65-84</w:t>
      </w:r>
    </w:p>
    <w:p w14:paraId="1EE94EF7" w14:textId="1A06110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Kemal Bozay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2022)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Wohlfahrtspflege und Nationalismus bei Alice Salomon,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Alice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Salomon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Archiv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Alice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Salomon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Hochschule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Berlin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"Über alle Parteiungen weg?". Aktuelle Gedanken zu Alice Salomons Schlüsseltext "Die sittlichen Grundlagen und Ziele der Wohlfahrtspflege", Berlin 2022, S. 60-66</w:t>
      </w:r>
    </w:p>
    <w:p w14:paraId="1EE94EF9" w14:textId="72F7EE8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Kemal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Bozay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2022)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Vorwort,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Ismail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Küpeli,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Über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gewaltsame Durchsetzung von Nationalstaatlichkeit, Bielefeld 2022, S. 7-12</w:t>
      </w:r>
    </w:p>
    <w:p w14:paraId="1EE94EFA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EFB" w14:textId="77777777" w:rsidR="003A6A47" w:rsidRPr="00FA5C0B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FA5C0B">
        <w:rPr>
          <w:rFonts w:ascii="Aptos" w:hAnsi="Aptos"/>
          <w:b/>
          <w:bCs/>
          <w:spacing w:val="-4"/>
          <w:sz w:val="22"/>
          <w:szCs w:val="22"/>
        </w:rPr>
        <w:t>2021</w:t>
      </w:r>
    </w:p>
    <w:p w14:paraId="1EE94EFD" w14:textId="2303FDB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„Politische Bildung will Wege aufzeigen, um das Bestehende individuell und kollektiv handelnd zu gestalten und zu verändern", in: Klaus-Peter Hufer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Tonio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Oeftering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Oppermann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Positionen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3. Interviews zur außerschulischen Jugend- und Erwachsenenbildung, Frankfurt am Main 2021, S. 72-78</w:t>
      </w:r>
    </w:p>
    <w:p w14:paraId="1EE94EFE" w14:textId="31DF2A5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Kriminalisierung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solidarischen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Handelns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Beispiel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Seenotrettung, in: Mark Hill / Caroline Schmitt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Solidarität in Bewegung. Neue Felder für die Soziale Arbeit (Reihe: Grundlagen der Sozialen Arbeit), Baltmannsweiler 2021, S. 114-134</w:t>
      </w:r>
    </w:p>
    <w:p w14:paraId="1EE94EFF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01" w14:textId="7C3FB39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Gudrun 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Vorwort, in: Juliane Damm / Maren Mlynek, Die AfD und Geflüchtete.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Was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Ideologie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gesellschaftlich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bewirkt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gramStart"/>
      <w:r w:rsidRPr="00465BE4">
        <w:rPr>
          <w:rFonts w:ascii="Aptos" w:hAnsi="Aptos"/>
          <w:sz w:val="22"/>
          <w:szCs w:val="22"/>
        </w:rPr>
        <w:t>CINTEUS</w:t>
      </w:r>
      <w:proofErr w:type="gram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19), Stuttgart 2021, S. 5-8</w:t>
      </w:r>
    </w:p>
    <w:p w14:paraId="1EE94F02" w14:textId="1D6E48E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Kemal Bozay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„</w:t>
      </w:r>
      <w:proofErr w:type="spellStart"/>
      <w:r w:rsidRPr="00465BE4">
        <w:rPr>
          <w:rFonts w:ascii="Aptos" w:hAnsi="Aptos"/>
          <w:sz w:val="22"/>
          <w:szCs w:val="22"/>
        </w:rPr>
        <w:t>Hate</w:t>
      </w:r>
      <w:proofErr w:type="spellEnd"/>
      <w:r w:rsidRPr="00465BE4">
        <w:rPr>
          <w:rFonts w:ascii="Aptos" w:hAnsi="Aptos"/>
          <w:sz w:val="22"/>
          <w:szCs w:val="22"/>
        </w:rPr>
        <w:t xml:space="preserve"> Speech“, „Fake News“ und </w:t>
      </w:r>
      <w:proofErr w:type="gramStart"/>
      <w:r w:rsidRPr="00465BE4">
        <w:rPr>
          <w:rFonts w:ascii="Aptos" w:hAnsi="Aptos"/>
          <w:sz w:val="22"/>
          <w:szCs w:val="22"/>
        </w:rPr>
        <w:t>Verschwörungsphantasien</w:t>
      </w:r>
      <w:proofErr w:type="gram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Fokus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gesellschaftlicher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Umbrüche,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 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Gläser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Lingenfelder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Demokratie 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 Corona, Berlin 2021, S. 167-181</w:t>
      </w:r>
    </w:p>
    <w:p w14:paraId="1EE94F04" w14:textId="3B10255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Neutralität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Normativität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 der politischen Bildung. Die Veränderung politischer Öffentlichkeit durch Denunziationsplattformen im Internet, in: Monika Waldis / Manuel Hubacher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Politische Bildung </w:t>
      </w:r>
      <w:proofErr w:type="spellStart"/>
      <w:r w:rsidRPr="00465BE4">
        <w:rPr>
          <w:rFonts w:ascii="Aptos" w:hAnsi="Aptos"/>
          <w:sz w:val="22"/>
          <w:szCs w:val="22"/>
        </w:rPr>
        <w:t>für</w:t>
      </w:r>
      <w:proofErr w:type="spellEnd"/>
      <w:r w:rsidRPr="00465BE4">
        <w:rPr>
          <w:rFonts w:ascii="Aptos" w:hAnsi="Aptos"/>
          <w:sz w:val="22"/>
          <w:szCs w:val="22"/>
        </w:rPr>
        <w:t xml:space="preserve"> die ’neue‘ </w:t>
      </w:r>
      <w:proofErr w:type="spellStart"/>
      <w:r w:rsidRPr="00465BE4">
        <w:rPr>
          <w:rFonts w:ascii="Aptos" w:hAnsi="Aptos"/>
          <w:sz w:val="22"/>
          <w:szCs w:val="22"/>
        </w:rPr>
        <w:t>Öffentlichkeit</w:t>
      </w:r>
      <w:proofErr w:type="spellEnd"/>
      <w:r w:rsidRPr="00465BE4">
        <w:rPr>
          <w:rFonts w:ascii="Aptos" w:hAnsi="Aptos"/>
          <w:sz w:val="22"/>
          <w:szCs w:val="22"/>
        </w:rPr>
        <w:t>? Veränderte Machtstrukturen einer digitalen Gesellschaft, Wiesbaden 2021, S. 131-152</w:t>
      </w:r>
    </w:p>
    <w:p w14:paraId="1EE94F08" w14:textId="43B6CC6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Hans-Wolfgang Platzer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Europäische Identitätskonstruktionen rechtspopulistischer Parteien. Historische und aktuelle Aspekte anlässlich der Europawahl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2019,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Heidi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Beutin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Wolfgang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Beutin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Heinrich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Bleicher-Nagelsmann</w:t>
      </w:r>
      <w:r w:rsidR="006A733B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Michael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Walter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Claudia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Wörmann-Adam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„Widerstand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nichts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pacing w:val="-5"/>
          <w:sz w:val="22"/>
          <w:szCs w:val="22"/>
        </w:rPr>
        <w:t>als</w:t>
      </w:r>
      <w:r w:rsidR="006A733B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Hoffnung“.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Widerständigkeit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für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Freiheit,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Menschenrechte,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Humanität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Frieden, Mössingen/Talheim 2021, S. 357-374</w:t>
      </w:r>
    </w:p>
    <w:p w14:paraId="1EE94F09" w14:textId="501A893E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Hans-Wolfgang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Europäische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Identitätskonstruktionen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Rechtspopulismus – historische Entwicklungen und Beobachtungen anlässlich der Europawahl 2019, 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Kirsten Nazarkiewicz 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Norbert Schröer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),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Verständigung in pluralen Welten, Hannover 2021, S. 259-292</w:t>
      </w:r>
    </w:p>
    <w:p w14:paraId="1EE94F0C" w14:textId="173DC94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Reuter: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Wissenschaftsfreiheit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Kontroverse,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 Wissenschaft (38) 2 / 2021, S. 13-17</w:t>
      </w:r>
    </w:p>
    <w:p w14:paraId="1EE94F0E" w14:textId="752C9B7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(2021):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Vergebliche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Avancen: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AfD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Querdenken</w:t>
      </w:r>
      <w:proofErr w:type="gramEnd"/>
      <w:r w:rsidRPr="00465BE4">
        <w:rPr>
          <w:rFonts w:ascii="Aptos" w:hAnsi="Aptos"/>
          <w:sz w:val="22"/>
          <w:szCs w:val="22"/>
        </w:rPr>
        <w:t>, in: Wolfgang Benz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Querdenken. Protestbewegung zwischen Demokratieverachtung, Hass und Aufruhr, Berlin 2021, S. 281-303</w:t>
      </w:r>
    </w:p>
    <w:p w14:paraId="1EE94F0F" w14:textId="250FDEF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Gerd Wiegel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Instrumentalisierung der Corona-Pandemie durch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Gläser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Lingenfelder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), Demokratie im Zeichen von Corona, Berlin 2021, S. 182-214</w:t>
      </w:r>
    </w:p>
    <w:p w14:paraId="1EE94F11" w14:textId="6AC63E9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6A733B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Geländegewinne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 Wissenschaft (38) 1 / 2021, S. 17-20</w:t>
      </w:r>
    </w:p>
    <w:p w14:paraId="1EE94F13" w14:textId="2BBB972B" w:rsidR="003A6A47" w:rsidRPr="00465BE4" w:rsidRDefault="00870C0F" w:rsidP="00E92E4D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Präventivkrieg?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Überfall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Sowjetunion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 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Geschichtspolitik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Geschichtswissenschaft 69 (2021) 6, S. 568-579</w:t>
      </w:r>
    </w:p>
    <w:p w14:paraId="1EE94F15" w14:textId="6728772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Repressive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Asyl-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Flüchtlingspolitik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Zeiten eines erstarkenden Rechtspopulismus und Rechtsextremismus in Europa, in: Thomas Kunz/Saloua Mohammed M. Hand/Markus Ottersbach/</w:t>
      </w:r>
      <w:proofErr w:type="spellStart"/>
      <w:r w:rsidRPr="00465BE4">
        <w:rPr>
          <w:rFonts w:ascii="Aptos" w:hAnsi="Aptos"/>
          <w:sz w:val="22"/>
          <w:szCs w:val="22"/>
        </w:rPr>
        <w:t>Schahrzad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Farrokhzad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Migrations- und Fluchtdiskurse im Zeichen des erstarkenden Rechtspopulismus, Wiesbaden 2021, S. 75-96</w:t>
      </w:r>
    </w:p>
    <w:p w14:paraId="1EE94F17" w14:textId="19B2387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Claudia Wiesner / Carola Bauschke-Urban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Vorwort. Genderperspektiven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European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Studies,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Gender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2021,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7-10</w:t>
      </w:r>
    </w:p>
    <w:p w14:paraId="1EE94F19" w14:textId="5C30866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Gläser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Julia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Lingenfelder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Einleitung,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 Georg Gläser / Julia Lingenfelder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), Demokratie im Zeichen von Corona, Berlin 2021, S. 9-32</w:t>
      </w:r>
    </w:p>
    <w:p w14:paraId="1EE94F1A" w14:textId="02234EFA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Gläser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Marcus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Meier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2021)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proofErr w:type="spellStart"/>
      <w:r w:rsidRPr="00465BE4">
        <w:rPr>
          <w:rFonts w:ascii="Aptos" w:hAnsi="Aptos"/>
          <w:sz w:val="22"/>
          <w:szCs w:val="22"/>
        </w:rPr>
        <w:t>Implementing</w:t>
      </w:r>
      <w:proofErr w:type="spell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antisemitism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studies</w:t>
      </w:r>
      <w:proofErr w:type="spellEnd"/>
      <w:r w:rsidRPr="00465BE4">
        <w:rPr>
          <w:rFonts w:ascii="Aptos" w:hAnsi="Aptos"/>
          <w:sz w:val="22"/>
          <w:szCs w:val="22"/>
        </w:rPr>
        <w:t xml:space="preserve"> in German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teacher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education</w:t>
      </w:r>
      <w:proofErr w:type="spellEnd"/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Journal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of </w:t>
      </w:r>
      <w:proofErr w:type="spellStart"/>
      <w:r w:rsidRPr="00465BE4">
        <w:rPr>
          <w:rFonts w:ascii="Aptos" w:hAnsi="Aptos"/>
          <w:sz w:val="22"/>
          <w:szCs w:val="22"/>
        </w:rPr>
        <w:t>Social</w:t>
      </w:r>
      <w:proofErr w:type="spellEnd"/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Science Education Vol.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No</w:t>
      </w:r>
      <w:proofErr w:type="spellEnd"/>
      <w:r w:rsidRPr="00465BE4">
        <w:rPr>
          <w:rFonts w:ascii="Aptos" w:hAnsi="Aptos"/>
          <w:sz w:val="22"/>
          <w:szCs w:val="22"/>
        </w:rPr>
        <w:t xml:space="preserve">. 3 (2021): Teacher </w:t>
      </w:r>
      <w:proofErr w:type="spellStart"/>
      <w:r w:rsidRPr="00465BE4">
        <w:rPr>
          <w:rFonts w:ascii="Aptos" w:hAnsi="Aptos"/>
          <w:sz w:val="22"/>
          <w:szCs w:val="22"/>
        </w:rPr>
        <w:t>training</w:t>
      </w:r>
      <w:proofErr w:type="spellEnd"/>
      <w:r w:rsidRPr="00465BE4">
        <w:rPr>
          <w:rFonts w:ascii="Aptos" w:hAnsi="Aptos"/>
          <w:sz w:val="22"/>
          <w:szCs w:val="22"/>
        </w:rPr>
        <w:t>, pp. 75-101</w:t>
      </w:r>
    </w:p>
    <w:p w14:paraId="1EE94F1B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1C" w14:textId="77777777" w:rsidR="003A6A47" w:rsidRPr="00E92E4D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E92E4D">
        <w:rPr>
          <w:rFonts w:ascii="Aptos" w:hAnsi="Aptos"/>
          <w:b/>
          <w:bCs/>
          <w:spacing w:val="-4"/>
          <w:sz w:val="22"/>
          <w:szCs w:val="22"/>
        </w:rPr>
        <w:t>2020</w:t>
      </w:r>
    </w:p>
    <w:p w14:paraId="1EE94F1E" w14:textId="4464D07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2020)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'</w:t>
      </w:r>
      <w:proofErr w:type="spellStart"/>
      <w:r w:rsidRPr="00465BE4">
        <w:rPr>
          <w:rFonts w:ascii="Aptos" w:hAnsi="Aptos"/>
          <w:sz w:val="22"/>
          <w:szCs w:val="22"/>
        </w:rPr>
        <w:t>Race</w:t>
      </w:r>
      <w:proofErr w:type="spellEnd"/>
      <w:r w:rsidRPr="00465BE4">
        <w:rPr>
          <w:rFonts w:ascii="Aptos" w:hAnsi="Aptos"/>
          <w:sz w:val="22"/>
          <w:szCs w:val="22"/>
        </w:rPr>
        <w:t xml:space="preserve">' - Class - Gender - Queer. Marine Le Pens Front National / </w:t>
      </w:r>
      <w:proofErr w:type="spellStart"/>
      <w:r w:rsidRPr="00465BE4">
        <w:rPr>
          <w:rFonts w:ascii="Aptos" w:hAnsi="Aptos"/>
          <w:sz w:val="22"/>
          <w:szCs w:val="22"/>
        </w:rPr>
        <w:t>Rassemblement</w:t>
      </w:r>
      <w:proofErr w:type="spellEnd"/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National und Florian Philippots Les </w:t>
      </w:r>
      <w:proofErr w:type="spellStart"/>
      <w:r w:rsidRPr="00465BE4">
        <w:rPr>
          <w:rFonts w:ascii="Aptos" w:hAnsi="Aptos"/>
          <w:sz w:val="22"/>
          <w:szCs w:val="22"/>
        </w:rPr>
        <w:t>Patriotes</w:t>
      </w:r>
      <w:proofErr w:type="spellEnd"/>
      <w:r w:rsidRPr="00465BE4">
        <w:rPr>
          <w:rFonts w:ascii="Aptos" w:hAnsi="Aptos"/>
          <w:sz w:val="22"/>
          <w:szCs w:val="22"/>
        </w:rPr>
        <w:t xml:space="preserve"> als politische Akteure am rechten Rand Frankreichs, in: Karolin Kalmbach/Elke Kleinau/Susanne Völker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</w:t>
      </w:r>
      <w:proofErr w:type="spellStart"/>
      <w:r w:rsidRPr="00465BE4">
        <w:rPr>
          <w:rFonts w:ascii="Aptos" w:hAnsi="Aptos"/>
          <w:sz w:val="22"/>
          <w:szCs w:val="22"/>
        </w:rPr>
        <w:t>Eribon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revisited</w:t>
      </w:r>
      <w:proofErr w:type="spellEnd"/>
      <w:r w:rsidRPr="00465BE4">
        <w:rPr>
          <w:rFonts w:ascii="Aptos" w:hAnsi="Aptos"/>
          <w:sz w:val="22"/>
          <w:szCs w:val="22"/>
        </w:rPr>
        <w:t xml:space="preserve"> - Perspektiven der Gender- und Queer Studies (Revisited - </w:t>
      </w:r>
      <w:proofErr w:type="spellStart"/>
      <w:r w:rsidRPr="00465BE4">
        <w:rPr>
          <w:rFonts w:ascii="Aptos" w:hAnsi="Aptos"/>
          <w:sz w:val="22"/>
          <w:szCs w:val="22"/>
        </w:rPr>
        <w:t>Relektüren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aus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Gender</w:t>
      </w:r>
      <w:proofErr w:type="gramEnd"/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Queer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Studies,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1),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2020,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141 - </w:t>
      </w:r>
      <w:r w:rsidRPr="00465BE4">
        <w:rPr>
          <w:rFonts w:ascii="Aptos" w:hAnsi="Aptos"/>
          <w:spacing w:val="-4"/>
          <w:sz w:val="22"/>
          <w:szCs w:val="22"/>
        </w:rPr>
        <w:t>156</w:t>
      </w:r>
    </w:p>
    <w:p w14:paraId="1EE94F1F" w14:textId="5EC81E6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2020)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Trump,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QAnon,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Corona-Leugner: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US-Demokratie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Krise? Die USA sind in einer tiefgreifenden Krise – und eine Warnung an Europa, in: Der Standard (Gesellschaft - Macht - Frieden) v. 18.11.2020</w:t>
      </w:r>
    </w:p>
    <w:p w14:paraId="1EE94F20" w14:textId="3E442DB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Georg Gläser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2020)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Metapolitik und das Konzept der (direkten) Demokratie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Ideologie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der Demokratie - Demokratie in der </w:t>
      </w:r>
      <w:proofErr w:type="gramStart"/>
      <w:r w:rsidRPr="00465BE4">
        <w:rPr>
          <w:rFonts w:ascii="Aptos" w:hAnsi="Aptos"/>
          <w:sz w:val="22"/>
          <w:szCs w:val="22"/>
        </w:rPr>
        <w:t>Krise?,</w:t>
      </w:r>
      <w:proofErr w:type="gramEnd"/>
      <w:r w:rsidRPr="00465BE4">
        <w:rPr>
          <w:rFonts w:ascii="Aptos" w:hAnsi="Aptos"/>
          <w:sz w:val="22"/>
          <w:szCs w:val="22"/>
        </w:rPr>
        <w:t xml:space="preserve"> Frankfurt am Main 2020, S. 135-159</w:t>
      </w:r>
    </w:p>
    <w:p w14:paraId="1EE94F22" w14:textId="589A917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Kemal Bozay / Gudrun 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2020)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Grenzen der Profession!? Politische Bildung im Verhältnis zu angrenzenden Disziplinen, in: Stefan E. </w:t>
      </w:r>
      <w:proofErr w:type="spellStart"/>
      <w:r w:rsidRPr="00465BE4">
        <w:rPr>
          <w:rFonts w:ascii="Aptos" w:hAnsi="Aptos"/>
          <w:sz w:val="22"/>
          <w:szCs w:val="22"/>
        </w:rPr>
        <w:t>Hößl</w:t>
      </w:r>
      <w:proofErr w:type="spellEnd"/>
      <w:r w:rsidRPr="00465BE4">
        <w:rPr>
          <w:rFonts w:ascii="Aptos" w:hAnsi="Aptos"/>
          <w:sz w:val="22"/>
          <w:szCs w:val="22"/>
        </w:rPr>
        <w:t xml:space="preserve"> / Lobna Jamal / Frank Schellenberg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Kontext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Islam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Islamismus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proofErr w:type="gramStart"/>
      <w:r w:rsidRPr="00465BE4">
        <w:rPr>
          <w:rFonts w:ascii="Aptos" w:hAnsi="Aptos"/>
          <w:sz w:val="22"/>
          <w:szCs w:val="22"/>
        </w:rPr>
        <w:t>BpB</w:t>
      </w:r>
      <w:proofErr w:type="spellEnd"/>
      <w:r w:rsidRPr="00465BE4">
        <w:rPr>
          <w:rFonts w:ascii="Aptos" w:hAnsi="Aptos"/>
          <w:sz w:val="22"/>
          <w:szCs w:val="22"/>
        </w:rPr>
        <w:t>- Schriftenreihe</w:t>
      </w:r>
      <w:proofErr w:type="gramEnd"/>
      <w:r w:rsidRPr="00465BE4">
        <w:rPr>
          <w:rFonts w:ascii="Aptos" w:hAnsi="Aptos"/>
          <w:sz w:val="22"/>
          <w:szCs w:val="22"/>
        </w:rPr>
        <w:t xml:space="preserve"> Band 10399), Bonn 2020, S. 204-223</w:t>
      </w:r>
    </w:p>
    <w:p w14:paraId="1EE94F23" w14:textId="3CCB166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Georg Gläser / Gudrun Hentges</w:t>
      </w:r>
      <w:r w:rsidR="006A733B" w:rsidRPr="00465BE4">
        <w:rPr>
          <w:rFonts w:ascii="Aptos" w:hAnsi="Aptos"/>
          <w:sz w:val="22"/>
          <w:szCs w:val="22"/>
        </w:rPr>
        <w:t xml:space="preserve"> (</w:t>
      </w:r>
      <w:r w:rsidR="006A733B" w:rsidRPr="00465BE4">
        <w:rPr>
          <w:rFonts w:ascii="Aptos" w:hAnsi="Aptos"/>
          <w:spacing w:val="-4"/>
          <w:sz w:val="22"/>
          <w:szCs w:val="22"/>
        </w:rPr>
        <w:t>2020)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Politische Bildung von rechts. Die AfD-nahe Desiderius-Erasmus-Stiftung und ihr Umfeld, in: </w:t>
      </w:r>
      <w:proofErr w:type="spellStart"/>
      <w:r w:rsidRPr="00465BE4">
        <w:rPr>
          <w:rFonts w:ascii="Aptos" w:hAnsi="Aptos"/>
          <w:sz w:val="22"/>
          <w:szCs w:val="22"/>
        </w:rPr>
        <w:t>BdWi</w:t>
      </w:r>
      <w:proofErr w:type="spellEnd"/>
      <w:r w:rsidRPr="00465BE4">
        <w:rPr>
          <w:rFonts w:ascii="Aptos" w:hAnsi="Aptos"/>
          <w:sz w:val="22"/>
          <w:szCs w:val="22"/>
        </w:rPr>
        <w:t>-Studienheft 12, Wissenschaft von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II.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Kulturkampf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Hochschule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Marburg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2020,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38- </w:t>
      </w:r>
      <w:r w:rsidRPr="00465BE4">
        <w:rPr>
          <w:rFonts w:ascii="Aptos" w:hAnsi="Aptos"/>
          <w:spacing w:val="-6"/>
          <w:sz w:val="22"/>
          <w:szCs w:val="22"/>
        </w:rPr>
        <w:t>42</w:t>
      </w:r>
    </w:p>
    <w:p w14:paraId="2D2AF29C" w14:textId="77777777" w:rsidR="00E92E4D" w:rsidRDefault="00E92E4D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24" w14:textId="12B7B86D" w:rsidR="003A6A47" w:rsidRPr="00E92E4D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E92E4D">
        <w:rPr>
          <w:rFonts w:ascii="Aptos" w:hAnsi="Aptos"/>
          <w:b/>
          <w:bCs/>
          <w:spacing w:val="-4"/>
          <w:sz w:val="22"/>
          <w:szCs w:val="22"/>
        </w:rPr>
        <w:t>2019</w:t>
      </w:r>
    </w:p>
    <w:p w14:paraId="1EE94F26" w14:textId="6845A18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2019)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»Nationalismus«,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ABC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globalen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Un</w:t>
      </w:r>
      <w:proofErr w:type="spellEnd"/>
      <w:r w:rsidRPr="00465BE4">
        <w:rPr>
          <w:rFonts w:ascii="Aptos" w:hAnsi="Aptos"/>
          <w:sz w:val="22"/>
          <w:szCs w:val="22"/>
        </w:rPr>
        <w:t>)Ordnung.</w:t>
      </w:r>
      <w:r w:rsidRPr="00465BE4">
        <w:rPr>
          <w:rFonts w:ascii="Aptos" w:hAnsi="Aptos"/>
          <w:spacing w:val="-5"/>
          <w:sz w:val="22"/>
          <w:szCs w:val="22"/>
        </w:rPr>
        <w:t xml:space="preserve"> Von</w:t>
      </w:r>
      <w:r w:rsidR="00E92E4D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»Anthropozän« bis »Zivilgesellschaft«,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 von Claudia von Braunmühl / Heide Gerstenberger / Ralf Ptak / Christa Wichterich (in Kooperation mit der Friedrich- Ebert-Stiftung,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taz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Wissenschaftlichen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Beirat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Attac),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Hamburg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2019</w:t>
      </w:r>
    </w:p>
    <w:p w14:paraId="1EE94F27" w14:textId="25AEBB6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2019)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"Das Recht, Rechte zu haben". Die Festung Europa und die Aktualität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Hannah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Arendts,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Blätter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August 2019, S. 53-59</w:t>
      </w:r>
    </w:p>
    <w:p w14:paraId="1EE94F28" w14:textId="1FFA5AAE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2019)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Europäische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Identitätspolitik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 rechts, in: Wort und Antwort. Dominikanische Zeitschrift für Glauben und Gesellschaft, 60. Jahrgang, Heft 2, April-Juni 2019, S. 77-84</w:t>
      </w:r>
    </w:p>
    <w:p w14:paraId="1EE94F2A" w14:textId="74B13DD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2019)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Repressive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Asyl-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Flüchtlingspolitik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Zeiten eines erstarkenden Rechtspopulismus und Rechtsextremismus in Europa, in: Migration und Soziale Arbeit, 41. Jahrgang 2019, Heft 2, S. 157-164</w:t>
      </w:r>
    </w:p>
    <w:p w14:paraId="1EE94F2B" w14:textId="6E660BC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Jörg Flecker / Gudrun Hentges / István </w:t>
      </w:r>
      <w:proofErr w:type="spellStart"/>
      <w:r w:rsidRPr="00465BE4">
        <w:rPr>
          <w:rFonts w:ascii="Aptos" w:hAnsi="Aptos"/>
          <w:sz w:val="22"/>
          <w:szCs w:val="22"/>
        </w:rPr>
        <w:t>Grajczjar</w:t>
      </w:r>
      <w:proofErr w:type="spellEnd"/>
      <w:r w:rsidRPr="00465BE4">
        <w:rPr>
          <w:rFonts w:ascii="Aptos" w:hAnsi="Aptos"/>
          <w:sz w:val="22"/>
          <w:szCs w:val="22"/>
        </w:rPr>
        <w:t xml:space="preserve"> / Carina Altreiter / </w:t>
      </w:r>
      <w:proofErr w:type="spellStart"/>
      <w:r w:rsidRPr="00465BE4">
        <w:rPr>
          <w:rFonts w:ascii="Aptos" w:hAnsi="Aptos"/>
          <w:sz w:val="22"/>
          <w:szCs w:val="22"/>
        </w:rPr>
        <w:t>Saskja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Schindler</w:t>
      </w:r>
      <w:r w:rsidR="006A733B" w:rsidRPr="00465BE4">
        <w:rPr>
          <w:rFonts w:ascii="Aptos" w:hAnsi="Aptos"/>
          <w:sz w:val="22"/>
          <w:szCs w:val="22"/>
        </w:rPr>
        <w:t xml:space="preserve"> 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proofErr w:type="gramEnd"/>
      <w:r w:rsidR="006A733B" w:rsidRPr="00465BE4">
        <w:rPr>
          <w:rFonts w:ascii="Aptos" w:hAnsi="Aptos"/>
          <w:spacing w:val="-4"/>
          <w:sz w:val="22"/>
          <w:szCs w:val="22"/>
        </w:rPr>
        <w:t>2019)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Extreme und populistische Rechtsparteien und die soziale Frage. Entwicklungen in Frankreich,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Österreich,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Ungarn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Niederlanden,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WSI-Mitteilungen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72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(3),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212-219</w:t>
      </w:r>
    </w:p>
    <w:p w14:paraId="1EE94F2C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2E" w14:textId="025577E3" w:rsidR="003A6A47" w:rsidRPr="00271F4C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71F4C">
        <w:rPr>
          <w:rFonts w:ascii="Aptos" w:hAnsi="Aptos"/>
          <w:b/>
          <w:bCs/>
          <w:spacing w:val="-4"/>
          <w:sz w:val="22"/>
          <w:szCs w:val="22"/>
        </w:rPr>
        <w:t>2018</w:t>
      </w:r>
    </w:p>
    <w:p w14:paraId="1EE94F2F" w14:textId="5BDE275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Frontdienst - Heimatdienst - politische Bildung. Ein Jahrhundert Reichszentrale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Heimatdienst,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Einsichten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Perspektiven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2018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von der Bayerischen Landeszentrale für politische Bildung), München 2018; </w:t>
      </w:r>
      <w:hyperlink r:id="rId18">
        <w:r w:rsidRPr="00465BE4">
          <w:rPr>
            <w:rFonts w:ascii="Aptos" w:hAnsi="Aptos"/>
            <w:sz w:val="22"/>
            <w:szCs w:val="22"/>
          </w:rPr>
          <w:t>http://www.blz.bayern.de/publikation/</w:t>
        </w:r>
      </w:hyperlink>
      <w:r w:rsidRPr="00465BE4">
        <w:rPr>
          <w:rFonts w:ascii="Aptos" w:hAnsi="Aptos"/>
          <w:sz w:val="22"/>
          <w:szCs w:val="22"/>
        </w:rPr>
        <w:t xml:space="preserve"> einsichten-und-perspektiven-12018.html</w:t>
      </w:r>
    </w:p>
    <w:p w14:paraId="1EE94F31" w14:textId="7901A19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‚Identitären‘ - eine ‚Bewegung von rechts‘ auf dem Weg in eine andere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Republik?,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Auf dem Weg in eine andere Republik? Neoliberalismus, Standortnationalismus und Rechtspopulismus, Weinheim 2018, S. 76-97</w:t>
      </w:r>
    </w:p>
    <w:p w14:paraId="5551903A" w14:textId="77777777" w:rsidR="00625D75" w:rsidRDefault="00870C0F" w:rsidP="00B21FE2">
      <w:pPr>
        <w:pStyle w:val="Textkrper"/>
        <w:spacing w:after="120"/>
        <w:ind w:left="0"/>
        <w:rPr>
          <w:rFonts w:ascii="Aptos" w:hAnsi="Aptos"/>
          <w:spacing w:val="-2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populistische Lücke. Flucht, Migration und Neue Rechte, in: Karina Becker 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Klaus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Dörre / Peter Reif-Spirek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Arbeiterbewegung von rechts? Ungleichheit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Verteilungskämpfe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populistische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Revolte,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Frankfurt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2018,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101-115</w:t>
      </w:r>
    </w:p>
    <w:p w14:paraId="1EE94F35" w14:textId="5C15D6E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 / Gürcan </w:t>
      </w:r>
      <w:proofErr w:type="spellStart"/>
      <w:r w:rsidRPr="00465BE4">
        <w:rPr>
          <w:rFonts w:ascii="Aptos" w:hAnsi="Aptos"/>
          <w:sz w:val="22"/>
          <w:szCs w:val="22"/>
        </w:rPr>
        <w:t>Kökgiran</w:t>
      </w:r>
      <w:proofErr w:type="spellEnd"/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mediale Repräsentation von geflüchteten Kindern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Jugendlichen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Bildungskontext,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Nora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Dewitz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Henrike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Terhart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/ Mona </w:t>
      </w:r>
      <w:proofErr w:type="spellStart"/>
      <w:r w:rsidRPr="00465BE4">
        <w:rPr>
          <w:rFonts w:ascii="Aptos" w:hAnsi="Aptos"/>
          <w:sz w:val="22"/>
          <w:szCs w:val="22"/>
        </w:rPr>
        <w:t>Massumi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Neuzuwanderung und Bildung. Eine interdisziplinäre Perspektive auf Übergänge in das deutsche Bildungssystem, Weinheim 2018, S. 84- </w:t>
      </w:r>
      <w:r w:rsidRPr="00465BE4">
        <w:rPr>
          <w:rFonts w:ascii="Aptos" w:hAnsi="Aptos"/>
          <w:spacing w:val="-4"/>
          <w:sz w:val="22"/>
          <w:szCs w:val="22"/>
        </w:rPr>
        <w:t>104</w:t>
      </w:r>
    </w:p>
    <w:p w14:paraId="1EE94F37" w14:textId="312A4AE3" w:rsidR="003A6A47" w:rsidRPr="00465BE4" w:rsidRDefault="00870C0F" w:rsidP="00271F4C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Hans-Wolfgang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Unter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Druck.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fragile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 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Angriffe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rechts,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Gesellschaft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Frankfurter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Hefte,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10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2018,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31-38</w:t>
      </w:r>
    </w:p>
    <w:p w14:paraId="1EE94F38" w14:textId="6CDC886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Ungebrochene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Kontinuität.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50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Jahre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Kampf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gegen rechte Tendenzen in Wissenschaft und Gesellschaft, in: Bund demokratischer Wissenschaftlerinnen und Wissenschaftler, </w:t>
      </w:r>
      <w:proofErr w:type="spellStart"/>
      <w:r w:rsidRPr="00465BE4">
        <w:rPr>
          <w:rFonts w:ascii="Aptos" w:hAnsi="Aptos"/>
          <w:sz w:val="22"/>
          <w:szCs w:val="22"/>
        </w:rPr>
        <w:t>Gegen</w:t>
      </w:r>
      <w:proofErr w:type="spellEnd"/>
      <w:r w:rsidRPr="00465BE4">
        <w:rPr>
          <w:rFonts w:ascii="Aptos" w:hAnsi="Aptos"/>
          <w:sz w:val="22"/>
          <w:szCs w:val="22"/>
        </w:rPr>
        <w:t xml:space="preserve"> den Strom schwimmen.</w:t>
      </w:r>
    </w:p>
    <w:p w14:paraId="1EE94F3A" w14:textId="785C443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Festschrift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zum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50.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Geburtstag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demokratischer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Wissenschaftlerinnen und Wissenschaftler, Marburg 2018, S. 42-47</w:t>
      </w:r>
    </w:p>
    <w:p w14:paraId="1EE94F3B" w14:textId="63697B9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Frank Puchert / 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2018)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Opium des Volkes? Reflexionen über Religion, Gesellschaft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Psychiatrie,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Sozialpsychiatrische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Informationen,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2018,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43- </w:t>
      </w:r>
      <w:r w:rsidRPr="00465BE4">
        <w:rPr>
          <w:rFonts w:ascii="Aptos" w:hAnsi="Aptos"/>
          <w:spacing w:val="-6"/>
          <w:sz w:val="22"/>
          <w:szCs w:val="22"/>
        </w:rPr>
        <w:t>47</w:t>
      </w:r>
    </w:p>
    <w:p w14:paraId="4E5D742F" w14:textId="77777777" w:rsidR="00271F4C" w:rsidRDefault="00271F4C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3C" w14:textId="06B0F96D" w:rsidR="003A6A47" w:rsidRPr="00271F4C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71F4C">
        <w:rPr>
          <w:rFonts w:ascii="Aptos" w:hAnsi="Aptos"/>
          <w:b/>
          <w:bCs/>
          <w:spacing w:val="-4"/>
          <w:sz w:val="22"/>
          <w:szCs w:val="22"/>
        </w:rPr>
        <w:t>2017</w:t>
      </w:r>
    </w:p>
    <w:p w14:paraId="1EE94F3D" w14:textId="08FF29DB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Konjunkturen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Rechtspopulismus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POLIS.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Report der Deutschen Vereinigung für Politische Bildung 3 / 2017, S 10-12</w:t>
      </w:r>
    </w:p>
    <w:p w14:paraId="1EE94F3E" w14:textId="42A18795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rechtspopulistische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Gefahr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2017,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42-50</w:t>
      </w:r>
    </w:p>
    <w:p w14:paraId="1EE94F3F" w14:textId="7AD1CC0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Rassismus,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Klaus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Ahlheim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Kopke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Handlexikon Rechter Radikalismus, Ulm 2017, S.</w:t>
      </w:r>
    </w:p>
    <w:p w14:paraId="1EE94F40" w14:textId="5D8C310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Rechtspopulismus, in: Neue Nachbarn. Rechtspopulismus in Hessen,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Mobiles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Beratungsteam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gegen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Rechtsextremismus – für demokratische Kultur in Hessen, Kassel 2017, S. 5-9</w:t>
      </w:r>
    </w:p>
    <w:p w14:paraId="1EE94F41" w14:textId="08EEF32E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Kristina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Nottbohm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Verbindung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Antifeminismus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Europakritik.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Positionen der Parteien ‚Alternative </w:t>
      </w:r>
      <w:proofErr w:type="spellStart"/>
      <w:r w:rsidRPr="00465BE4">
        <w:rPr>
          <w:rFonts w:ascii="Aptos" w:hAnsi="Aptos"/>
          <w:sz w:val="22"/>
          <w:szCs w:val="22"/>
        </w:rPr>
        <w:t>für</w:t>
      </w:r>
      <w:proofErr w:type="spellEnd"/>
      <w:r w:rsidRPr="00465BE4">
        <w:rPr>
          <w:rFonts w:ascii="Aptos" w:hAnsi="Aptos"/>
          <w:sz w:val="22"/>
          <w:szCs w:val="22"/>
        </w:rPr>
        <w:t xml:space="preserve"> Deutschland‘ und ‚Front National‘, in: Gudrun Hentges / Kristina Nottbohm / Hans W. Platzer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Europäische Identität in der </w:t>
      </w:r>
      <w:proofErr w:type="gramStart"/>
      <w:r w:rsidRPr="00465BE4">
        <w:rPr>
          <w:rFonts w:ascii="Aptos" w:hAnsi="Aptos"/>
          <w:sz w:val="22"/>
          <w:szCs w:val="22"/>
        </w:rPr>
        <w:t>Krise?,</w:t>
      </w:r>
      <w:proofErr w:type="gramEnd"/>
      <w:r w:rsidRPr="00465BE4">
        <w:rPr>
          <w:rFonts w:ascii="Aptos" w:hAnsi="Aptos"/>
          <w:sz w:val="22"/>
          <w:szCs w:val="22"/>
        </w:rPr>
        <w:t xml:space="preserve"> Wiesbaden 2017</w:t>
      </w:r>
    </w:p>
    <w:p w14:paraId="1EE94F42" w14:textId="51F3EAE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Hans W. Platzer</w:t>
      </w:r>
      <w:r w:rsidR="006A733B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6A733B" w:rsidRPr="00465BE4">
        <w:rPr>
          <w:rFonts w:ascii="Aptos" w:hAnsi="Aptos"/>
          <w:sz w:val="22"/>
          <w:szCs w:val="22"/>
        </w:rPr>
        <w:t>(</w:t>
      </w:r>
      <w:r w:rsidR="006A733B" w:rsidRPr="00465BE4">
        <w:rPr>
          <w:rFonts w:ascii="Aptos" w:hAnsi="Aptos"/>
          <w:spacing w:val="-4"/>
          <w:sz w:val="22"/>
          <w:szCs w:val="22"/>
        </w:rPr>
        <w:t>2017)</w:t>
      </w:r>
      <w:r w:rsidR="006A733B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Einleitung, in: Gudrun Hentges / Kristina Nottbohm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W.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Europäische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Krise?,</w:t>
      </w:r>
      <w:proofErr w:type="gram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</w:p>
    <w:p w14:paraId="1EE94F44" w14:textId="2D5EF72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Andreas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Schulische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Bildung. Inhaltslosigkeit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Ideologie,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2017,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24-</w:t>
      </w:r>
      <w:r w:rsidRPr="00465BE4">
        <w:rPr>
          <w:rFonts w:ascii="Aptos" w:hAnsi="Aptos"/>
          <w:spacing w:val="-5"/>
          <w:sz w:val="22"/>
          <w:szCs w:val="22"/>
        </w:rPr>
        <w:t>28</w:t>
      </w:r>
    </w:p>
    <w:p w14:paraId="3DF6BAE1" w14:textId="77777777" w:rsidR="00625D75" w:rsidRDefault="00625D75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45" w14:textId="0E7F1FE1" w:rsidR="003A6A47" w:rsidRPr="00625D75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625D75">
        <w:rPr>
          <w:rFonts w:ascii="Aptos" w:hAnsi="Aptos"/>
          <w:b/>
          <w:bCs/>
          <w:spacing w:val="-4"/>
          <w:sz w:val="22"/>
          <w:szCs w:val="22"/>
        </w:rPr>
        <w:t>2016</w:t>
      </w:r>
    </w:p>
    <w:p w14:paraId="1EE94F47" w14:textId="2F3D127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Gender in der politischen Erwachsenenbildung, in: Klaus-Peter Hufer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Dirk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Lange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Handbuch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Erwachsenenbildung,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Schwalbach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 Taunus 2016, S. 210-219</w:t>
      </w:r>
    </w:p>
    <w:p w14:paraId="1EE94F48" w14:textId="54F999D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Hristiyan Batı’nın Pegida Tarafından (</w:t>
      </w:r>
      <w:proofErr w:type="spellStart"/>
      <w:r w:rsidRPr="00465BE4">
        <w:rPr>
          <w:rFonts w:ascii="Aptos" w:hAnsi="Aptos"/>
          <w:sz w:val="22"/>
          <w:szCs w:val="22"/>
        </w:rPr>
        <w:t>Yeniden</w:t>
      </w:r>
      <w:proofErr w:type="spellEnd"/>
      <w:r w:rsidRPr="00465BE4">
        <w:rPr>
          <w:rFonts w:ascii="Aptos" w:hAnsi="Aptos"/>
          <w:sz w:val="22"/>
          <w:szCs w:val="22"/>
        </w:rPr>
        <w:t xml:space="preserve">) </w:t>
      </w:r>
      <w:proofErr w:type="spellStart"/>
      <w:r w:rsidRPr="00465BE4">
        <w:rPr>
          <w:rFonts w:ascii="Aptos" w:hAnsi="Aptos"/>
          <w:sz w:val="22"/>
          <w:szCs w:val="22"/>
        </w:rPr>
        <w:t>Keşfi</w:t>
      </w:r>
      <w:proofErr w:type="spellEnd"/>
      <w:r w:rsidRPr="00465BE4">
        <w:rPr>
          <w:rFonts w:ascii="Aptos" w:hAnsi="Aptos"/>
          <w:sz w:val="22"/>
          <w:szCs w:val="22"/>
        </w:rPr>
        <w:t xml:space="preserve"> [Die (Wieder)</w:t>
      </w:r>
      <w:proofErr w:type="spellStart"/>
      <w:r w:rsidRPr="00465BE4">
        <w:rPr>
          <w:rFonts w:ascii="Aptos" w:hAnsi="Aptos"/>
          <w:sz w:val="22"/>
          <w:szCs w:val="22"/>
        </w:rPr>
        <w:t>erfindung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christlichen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Abendlandes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durch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Pegida],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PoliTeknik</w:t>
      </w:r>
      <w:proofErr w:type="spellEnd"/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Juni 2016; (</w:t>
      </w:r>
      <w:hyperlink r:id="rId19">
        <w:r w:rsidRPr="00465BE4">
          <w:rPr>
            <w:rFonts w:ascii="Aptos" w:hAnsi="Aptos"/>
            <w:sz w:val="22"/>
            <w:szCs w:val="22"/>
            <w:u w:val="single"/>
          </w:rPr>
          <w:t>http://politeknik.de/ana-sayfa/</w:t>
        </w:r>
      </w:hyperlink>
      <w:r w:rsidRPr="00465BE4">
        <w:rPr>
          <w:rFonts w:ascii="Aptos" w:hAnsi="Aptos"/>
          <w:sz w:val="22"/>
          <w:szCs w:val="22"/>
        </w:rPr>
        <w:t>)</w:t>
      </w:r>
    </w:p>
    <w:p w14:paraId="1EE94F49" w14:textId="5A5EAC5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Pegida 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proofErr w:type="gramStart"/>
      <w:r w:rsidRPr="00465BE4">
        <w:rPr>
          <w:rFonts w:ascii="Aptos" w:hAnsi="Aptos"/>
          <w:sz w:val="22"/>
          <w:szCs w:val="22"/>
        </w:rPr>
        <w:t>machina</w:t>
      </w:r>
      <w:proofErr w:type="spellEnd"/>
      <w:r w:rsidRPr="00465BE4">
        <w:rPr>
          <w:rFonts w:ascii="Aptos" w:hAnsi="Aptos"/>
          <w:sz w:val="22"/>
          <w:szCs w:val="22"/>
        </w:rPr>
        <w:t>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Karim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Fereidooni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Meral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Rassismuskritik und Widerstandsformen. (</w:t>
      </w:r>
      <w:proofErr w:type="spellStart"/>
      <w:r w:rsidRPr="00465BE4">
        <w:rPr>
          <w:rFonts w:ascii="Aptos" w:hAnsi="Aptos"/>
          <w:sz w:val="22"/>
          <w:szCs w:val="22"/>
        </w:rPr>
        <w:t>Inter</w:t>
      </w:r>
      <w:proofErr w:type="spellEnd"/>
      <w:r w:rsidRPr="00465BE4">
        <w:rPr>
          <w:rFonts w:ascii="Aptos" w:hAnsi="Aptos"/>
          <w:sz w:val="22"/>
          <w:szCs w:val="22"/>
        </w:rPr>
        <w:t>)national vergleichende Formen von Rassismus und Widerstand, Wiesbaden 2016, S. 651-670</w:t>
      </w:r>
    </w:p>
    <w:p w14:paraId="1EE94F4A" w14:textId="7D06AA1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Pegida – Schattenseiten der Zivilgesellschaft, in: Aktualität der Faschismustheorie. Historische Forschung und aktuelle Entwicklungen der politischen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Rechten.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Symposium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Ehren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Prof.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Dr.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Reinhard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Kühnl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(1936-2014) am 10.07.2015 in Marburg, Marburg 2016, S. 42-58</w:t>
      </w:r>
    </w:p>
    <w:p w14:paraId="1EE94F4B" w14:textId="03B7694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Wohltemperierte Grausamkeiten. Pegida-Ideologie der Frontfrau Tatjana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Festerling,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Wolfgang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Benz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Fremdenfeinde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&amp;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Wutbürger.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Verliert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die demokratische Gesellschaft ihre </w:t>
      </w:r>
      <w:proofErr w:type="gramStart"/>
      <w:r w:rsidRPr="00465BE4">
        <w:rPr>
          <w:rFonts w:ascii="Aptos" w:hAnsi="Aptos"/>
          <w:sz w:val="22"/>
          <w:szCs w:val="22"/>
        </w:rPr>
        <w:t>Mitte?,</w:t>
      </w:r>
      <w:proofErr w:type="gramEnd"/>
      <w:r w:rsidRPr="00465BE4">
        <w:rPr>
          <w:rFonts w:ascii="Aptos" w:hAnsi="Aptos"/>
          <w:sz w:val="22"/>
          <w:szCs w:val="22"/>
        </w:rPr>
        <w:t xml:space="preserve"> Berlin 2016, S. 151-180</w:t>
      </w:r>
    </w:p>
    <w:p w14:paraId="1EE94F4C" w14:textId="2E4EA2A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Heinrich Bollinger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Public Policy, Immigrant </w:t>
      </w:r>
      <w:proofErr w:type="spellStart"/>
      <w:r w:rsidRPr="00465BE4">
        <w:rPr>
          <w:rFonts w:ascii="Aptos" w:hAnsi="Aptos"/>
          <w:sz w:val="22"/>
          <w:szCs w:val="22"/>
        </w:rPr>
        <w:t>Experiences</w:t>
      </w:r>
      <w:proofErr w:type="spellEnd"/>
      <w:r w:rsidRPr="00465BE4">
        <w:rPr>
          <w:rFonts w:ascii="Aptos" w:hAnsi="Aptos"/>
          <w:sz w:val="22"/>
          <w:szCs w:val="22"/>
        </w:rPr>
        <w:t>, and Health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Outcomes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Germany,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Dennis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Raphael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(ed.),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Immigration,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Public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Policy, and Health. Newcomer </w:t>
      </w:r>
      <w:proofErr w:type="spellStart"/>
      <w:r w:rsidRPr="00465BE4">
        <w:rPr>
          <w:rFonts w:ascii="Aptos" w:hAnsi="Aptos"/>
          <w:sz w:val="22"/>
          <w:szCs w:val="22"/>
        </w:rPr>
        <w:t>Experiences</w:t>
      </w:r>
      <w:proofErr w:type="spellEnd"/>
      <w:r w:rsidRPr="00465BE4">
        <w:rPr>
          <w:rFonts w:ascii="Aptos" w:hAnsi="Aptos"/>
          <w:sz w:val="22"/>
          <w:szCs w:val="22"/>
        </w:rPr>
        <w:t xml:space="preserve"> in </w:t>
      </w:r>
      <w:proofErr w:type="spellStart"/>
      <w:r w:rsidRPr="00465BE4">
        <w:rPr>
          <w:rFonts w:ascii="Aptos" w:hAnsi="Aptos"/>
          <w:sz w:val="22"/>
          <w:szCs w:val="22"/>
        </w:rPr>
        <w:t>Developed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Nations</w:t>
      </w:r>
      <w:proofErr w:type="spellEnd"/>
      <w:r w:rsidRPr="00465BE4">
        <w:rPr>
          <w:rFonts w:ascii="Aptos" w:hAnsi="Aptos"/>
          <w:sz w:val="22"/>
          <w:szCs w:val="22"/>
        </w:rPr>
        <w:t xml:space="preserve">, Canadian </w:t>
      </w:r>
      <w:proofErr w:type="spellStart"/>
      <w:r w:rsidRPr="00465BE4">
        <w:rPr>
          <w:rFonts w:ascii="Aptos" w:hAnsi="Aptos"/>
          <w:sz w:val="22"/>
          <w:szCs w:val="22"/>
        </w:rPr>
        <w:t>Scholars</w:t>
      </w:r>
      <w:proofErr w:type="spellEnd"/>
      <w:r w:rsidRPr="00465BE4">
        <w:rPr>
          <w:rFonts w:ascii="Aptos" w:hAnsi="Aptos"/>
          <w:sz w:val="22"/>
          <w:szCs w:val="22"/>
        </w:rPr>
        <w:t>’ Press: Toronto 2016, pp. 213-244</w:t>
      </w:r>
    </w:p>
    <w:p w14:paraId="4B476F21" w14:textId="77777777" w:rsidR="00625D75" w:rsidRDefault="00625D75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4D" w14:textId="542284A4" w:rsidR="003A6A47" w:rsidRPr="00625D75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625D75">
        <w:rPr>
          <w:rFonts w:ascii="Aptos" w:hAnsi="Aptos"/>
          <w:b/>
          <w:bCs/>
          <w:spacing w:val="-4"/>
          <w:sz w:val="22"/>
          <w:szCs w:val="22"/>
        </w:rPr>
        <w:t>2014</w:t>
      </w:r>
    </w:p>
    <w:p w14:paraId="1EE94F4F" w14:textId="4081D81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proofErr w:type="gramStart"/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</w:t>
      </w:r>
      <w:proofErr w:type="spellEnd"/>
      <w:proofErr w:type="gram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 Ideologie, Theorie und Netzwerke an Hochschulen (</w:t>
      </w:r>
      <w:proofErr w:type="spellStart"/>
      <w:r w:rsidRPr="00465BE4">
        <w:rPr>
          <w:rFonts w:ascii="Aptos" w:hAnsi="Aptos"/>
          <w:sz w:val="22"/>
          <w:szCs w:val="22"/>
        </w:rPr>
        <w:t>BdWi</w:t>
      </w:r>
      <w:proofErr w:type="spellEnd"/>
      <w:r w:rsidRPr="00465BE4">
        <w:rPr>
          <w:rFonts w:ascii="Aptos" w:hAnsi="Aptos"/>
          <w:sz w:val="22"/>
          <w:szCs w:val="22"/>
        </w:rPr>
        <w:t xml:space="preserve">-Studienheft 9,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 vom Bund demokratischer Wissenschaftlerinnen und Wissenschaftler, dem freien </w:t>
      </w:r>
      <w:proofErr w:type="spellStart"/>
      <w:r w:rsidRPr="00465BE4">
        <w:rPr>
          <w:rFonts w:ascii="Aptos" w:hAnsi="Aptos"/>
          <w:sz w:val="22"/>
          <w:szCs w:val="22"/>
        </w:rPr>
        <w:t>zusammenschluss</w:t>
      </w:r>
      <w:proofErr w:type="spellEnd"/>
      <w:r w:rsidRPr="00465BE4">
        <w:rPr>
          <w:rFonts w:ascii="Aptos" w:hAnsi="Aptos"/>
          <w:sz w:val="22"/>
          <w:szCs w:val="22"/>
        </w:rPr>
        <w:t xml:space="preserve"> von </w:t>
      </w:r>
      <w:proofErr w:type="spellStart"/>
      <w:r w:rsidRPr="00465BE4">
        <w:rPr>
          <w:rFonts w:ascii="Aptos" w:hAnsi="Aptos"/>
          <w:sz w:val="22"/>
          <w:szCs w:val="22"/>
        </w:rPr>
        <w:t>studentInnenschaften</w:t>
      </w:r>
      <w:proofErr w:type="spellEnd"/>
      <w:r w:rsidRPr="00465BE4">
        <w:rPr>
          <w:rFonts w:ascii="Aptos" w:hAnsi="Aptos"/>
          <w:sz w:val="22"/>
          <w:szCs w:val="22"/>
        </w:rPr>
        <w:t xml:space="preserve">, der Gewerkschaft Erziehung und Wissenschaft, der Österreichischen </w:t>
      </w:r>
      <w:proofErr w:type="spellStart"/>
      <w:r w:rsidRPr="00465BE4">
        <w:rPr>
          <w:rFonts w:ascii="Aptos" w:hAnsi="Aptos"/>
          <w:sz w:val="22"/>
          <w:szCs w:val="22"/>
        </w:rPr>
        <w:t>HochschülerInnenschaft</w:t>
      </w:r>
      <w:proofErr w:type="spellEnd"/>
      <w:r w:rsidRPr="00465BE4">
        <w:rPr>
          <w:rFonts w:ascii="Aptos" w:hAnsi="Aptos"/>
          <w:sz w:val="22"/>
          <w:szCs w:val="22"/>
        </w:rPr>
        <w:t xml:space="preserve"> und dem Studierendenrat der Universität Jena), Marburg 2014, S. 38-41</w:t>
      </w:r>
    </w:p>
    <w:p w14:paraId="1EE94F50" w14:textId="673642F4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Geschichte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Intention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Political Correctness,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Polis. Report 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Vereinigung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(Schwerpunkt: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Political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Correctness – ist korrekt auch immer gut?), Heft 1 / 2014, S. 6-9</w:t>
      </w:r>
    </w:p>
    <w:p w14:paraId="1EE94F51" w14:textId="27B37CF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»Konformistische Rebellion«. Eine neue Kultur der nationalen Besitzstandswahrung,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Gesellschaft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Frankfurter Hefte,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1-2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2014,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40-43</w:t>
      </w:r>
    </w:p>
    <w:p w14:paraId="1EE94F52" w14:textId="2BCE8A1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Politische Bildung für MigrantInnen, in: Britta Marschke / Heinz Ulrich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Brinkmann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Handbuch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Migrationsarbeit,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akt.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2014.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 305-318 (1. Aufl. Wiesbaden 2010, S. 225-238)</w:t>
      </w:r>
    </w:p>
    <w:p w14:paraId="1EE94F53" w14:textId="0F09BC4F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haben.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Menschen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weltweit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Flucht,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BDKJ-Magazin 3 / 2014, S. 4-7</w:t>
      </w:r>
    </w:p>
    <w:p w14:paraId="5F404837" w14:textId="77777777" w:rsidR="00625D75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Hentges: Sarrazin und Pirinçci – Zwei Seiten derselben Medaille? </w:t>
      </w:r>
      <w:hyperlink r:id="rId20">
        <w:r w:rsidRPr="00465BE4">
          <w:rPr>
            <w:rFonts w:ascii="Aptos" w:hAnsi="Aptos"/>
            <w:sz w:val="22"/>
            <w:szCs w:val="22"/>
            <w:u w:val="single"/>
          </w:rPr>
          <w:t>Sarrazin</w:t>
        </w:r>
        <w:r w:rsidRPr="00465BE4">
          <w:rPr>
            <w:rFonts w:ascii="Aptos" w:hAnsi="Aptos"/>
            <w:spacing w:val="-7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ve</w:t>
        </w:r>
        <w:proofErr w:type="spellEnd"/>
        <w:r w:rsidRPr="00465BE4">
          <w:rPr>
            <w:rFonts w:ascii="Aptos" w:hAnsi="Aptos"/>
            <w:spacing w:val="-9"/>
            <w:sz w:val="22"/>
            <w:szCs w:val="22"/>
            <w:u w:val="single"/>
          </w:rPr>
          <w:t xml:space="preserve"> </w:t>
        </w:r>
        <w:r w:rsidRPr="00465BE4">
          <w:rPr>
            <w:rFonts w:ascii="Aptos" w:hAnsi="Aptos"/>
            <w:sz w:val="22"/>
            <w:szCs w:val="22"/>
            <w:u w:val="single"/>
          </w:rPr>
          <w:t>Pirinçci</w:t>
        </w:r>
        <w:r w:rsidRPr="00465BE4">
          <w:rPr>
            <w:rFonts w:ascii="Aptos" w:hAnsi="Aptos"/>
            <w:spacing w:val="-6"/>
            <w:sz w:val="22"/>
            <w:szCs w:val="22"/>
            <w:u w:val="single"/>
          </w:rPr>
          <w:t xml:space="preserve"> </w:t>
        </w:r>
        <w:r w:rsidRPr="00465BE4">
          <w:rPr>
            <w:rFonts w:ascii="Aptos" w:hAnsi="Aptos"/>
            <w:sz w:val="22"/>
            <w:szCs w:val="22"/>
            <w:u w:val="single"/>
          </w:rPr>
          <w:t>–</w:t>
        </w:r>
        <w:r w:rsidRPr="00465BE4">
          <w:rPr>
            <w:rFonts w:ascii="Aptos" w:hAnsi="Aptos"/>
            <w:spacing w:val="-8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Aynı</w:t>
        </w:r>
        <w:proofErr w:type="spellEnd"/>
        <w:r w:rsidRPr="00465BE4">
          <w:rPr>
            <w:rFonts w:ascii="Aptos" w:hAnsi="Aptos"/>
            <w:spacing w:val="-6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Madalyonun</w:t>
        </w:r>
        <w:proofErr w:type="spellEnd"/>
        <w:r w:rsidRPr="00465BE4">
          <w:rPr>
            <w:rFonts w:ascii="Aptos" w:hAnsi="Aptos"/>
            <w:spacing w:val="-9"/>
            <w:sz w:val="22"/>
            <w:szCs w:val="22"/>
            <w:u w:val="single"/>
          </w:rPr>
          <w:t xml:space="preserve"> </w:t>
        </w:r>
        <w:r w:rsidRPr="00465BE4">
          <w:rPr>
            <w:rFonts w:ascii="Aptos" w:hAnsi="Aptos"/>
            <w:sz w:val="22"/>
            <w:szCs w:val="22"/>
            <w:u w:val="single"/>
          </w:rPr>
          <w:t>İki</w:t>
        </w:r>
        <w:r w:rsidRPr="00465BE4">
          <w:rPr>
            <w:rFonts w:ascii="Aptos" w:hAnsi="Aptos"/>
            <w:spacing w:val="-7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pacing w:val="10"/>
            <w:sz w:val="22"/>
            <w:szCs w:val="22"/>
            <w:u w:val="single"/>
          </w:rPr>
          <w:t>Yüzu</w:t>
        </w:r>
        <w:proofErr w:type="spellEnd"/>
        <w:r w:rsidRPr="00465BE4">
          <w:rPr>
            <w:rFonts w:ascii="Aptos" w:hAnsi="Aptos"/>
            <w:spacing w:val="10"/>
            <w:sz w:val="22"/>
            <w:szCs w:val="22"/>
            <w:u w:val="single"/>
          </w:rPr>
          <w:t>̈</w:t>
        </w:r>
        <w:r w:rsidRPr="00465BE4">
          <w:rPr>
            <w:rFonts w:ascii="Aptos" w:hAnsi="Aptos"/>
            <w:spacing w:val="-9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mu</w:t>
        </w:r>
        <w:proofErr w:type="spellEnd"/>
        <w:r w:rsidRPr="00465BE4">
          <w:rPr>
            <w:rFonts w:ascii="Aptos" w:hAnsi="Aptos"/>
            <w:sz w:val="22"/>
            <w:szCs w:val="22"/>
            <w:u w:val="single"/>
          </w:rPr>
          <w:t>̈?</w:t>
        </w:r>
      </w:hyperlink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PoliTekni</w:t>
      </w:r>
      <w:proofErr w:type="spellEnd"/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August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2014</w:t>
      </w:r>
    </w:p>
    <w:p w14:paraId="1EE94F56" w14:textId="0A14E92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Zwischen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»Rasse«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Klasse.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Eliten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heutigen Deutschland, in: Gudrun Hentges u.a.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Sprache – Macht – Rassismus, Berlin 2014, S. 193-226</w:t>
      </w:r>
    </w:p>
    <w:p w14:paraId="1EE94F57" w14:textId="3D643AC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 / Gürcan </w:t>
      </w:r>
      <w:proofErr w:type="spellStart"/>
      <w:r w:rsidRPr="00465BE4">
        <w:rPr>
          <w:rFonts w:ascii="Aptos" w:hAnsi="Aptos"/>
          <w:sz w:val="22"/>
          <w:szCs w:val="22"/>
        </w:rPr>
        <w:t>Kökgiran</w:t>
      </w:r>
      <w:proofErr w:type="spellEnd"/>
      <w:r w:rsidRPr="00465BE4">
        <w:rPr>
          <w:rFonts w:ascii="Aptos" w:hAnsi="Aptos"/>
          <w:sz w:val="22"/>
          <w:szCs w:val="22"/>
        </w:rPr>
        <w:t xml:space="preserve"> / Kristina Nottbohm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Die Identitäre Bewegung Deutschland (IBD) – Bewegung oder virtuelles </w:t>
      </w:r>
      <w:proofErr w:type="gramStart"/>
      <w:r w:rsidRPr="00465BE4">
        <w:rPr>
          <w:rFonts w:ascii="Aptos" w:hAnsi="Aptos"/>
          <w:sz w:val="22"/>
          <w:szCs w:val="22"/>
        </w:rPr>
        <w:t>Phänomen?,</w:t>
      </w:r>
      <w:proofErr w:type="gramEnd"/>
      <w:r w:rsidRPr="00465BE4">
        <w:rPr>
          <w:rFonts w:ascii="Aptos" w:hAnsi="Aptos"/>
          <w:sz w:val="22"/>
          <w:szCs w:val="22"/>
        </w:rPr>
        <w:t xml:space="preserve"> in: Forschungsjournal Soziale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Bewegungen.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Analysen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Zivilgesellschaft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(online),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3/2014</w:t>
      </w:r>
    </w:p>
    <w:p w14:paraId="679C6D94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58" w14:textId="12FF4F93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2013</w:t>
      </w:r>
    </w:p>
    <w:p w14:paraId="1EE94F59" w14:textId="492F425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Anderssein ist Chance: </w:t>
      </w:r>
      <w:proofErr w:type="spellStart"/>
      <w:r w:rsidRPr="00465BE4">
        <w:rPr>
          <w:rFonts w:ascii="Aptos" w:hAnsi="Aptos"/>
          <w:sz w:val="22"/>
          <w:szCs w:val="22"/>
        </w:rPr>
        <w:t>Diversity</w:t>
      </w:r>
      <w:proofErr w:type="spellEnd"/>
      <w:r w:rsidRPr="00465BE4">
        <w:rPr>
          <w:rFonts w:ascii="Aptos" w:hAnsi="Aptos"/>
          <w:sz w:val="22"/>
          <w:szCs w:val="22"/>
        </w:rPr>
        <w:t xml:space="preserve"> in der politischen Bildung, in: Klaus-Peter Hufer / Theo W. Länge / Barbara Menke / Bernd Overwien / Laura Schudoma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Können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ProPol</w:t>
      </w:r>
      <w:proofErr w:type="spellEnd"/>
      <w:r w:rsidRPr="00465BE4">
        <w:rPr>
          <w:rFonts w:ascii="Aptos" w:hAnsi="Aptos"/>
          <w:sz w:val="22"/>
          <w:szCs w:val="22"/>
        </w:rPr>
        <w:t xml:space="preserve"> –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Wege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 professionellem Handeln, Schwalbach im Taunus 2013, S. 231-236</w:t>
      </w:r>
    </w:p>
    <w:p w14:paraId="1EE94F5A" w14:textId="72AA9C3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Integrations-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Orientierungskurse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Bilanz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nach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sieben Jahren, in: Heinz Ulrich Brinkmann / Haci-Halil Uslucan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Dabeisein und Dazugehören. Integration in Deutschland, Wiesbaden 2013, S. 343-364</w:t>
      </w:r>
    </w:p>
    <w:p w14:paraId="1EE94F5B" w14:textId="1636F34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Integrationskurse – im Spannungsfeld von Freiwilligkeit und Repression,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Peter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Rieker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Sven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Huber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Schnitzer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Simone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Brauchli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Hilfe! Strafe! Multiperspektivische Reflexionen eines brisanten Spannungsverhältnisses, Weinheim / München 2013, S. 158-182</w:t>
      </w:r>
    </w:p>
    <w:p w14:paraId="1EE94F5D" w14:textId="2154E84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Redundanz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sinnvolle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Akzentuierung?,</w:t>
      </w:r>
      <w:proofErr w:type="gramEnd"/>
      <w:r w:rsidRPr="00465BE4">
        <w:rPr>
          <w:rFonts w:ascii="Aptos" w:hAnsi="Aptos"/>
          <w:sz w:val="22"/>
          <w:szCs w:val="22"/>
        </w:rPr>
        <w:t xml:space="preserve"> 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Report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deutschen Vereinigung für Politische Bildung, Heft 2/2013, S. 18 f.</w:t>
      </w:r>
    </w:p>
    <w:p w14:paraId="1EE94F5E" w14:textId="385F5F3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Universelle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Menschenrechte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Frontex,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Erwägen – Wissen – Ethik. Forum für Erwägungskultur, Heft 2/2013, S. 220-223</w:t>
      </w:r>
    </w:p>
    <w:p w14:paraId="3865B44E" w14:textId="33E4D9E6" w:rsidR="00FD1A81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Wer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Flüchtling?,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Tagesspiegel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13.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Januar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2013,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16 </w:t>
      </w:r>
    </w:p>
    <w:p w14:paraId="467A4892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5F" w14:textId="515F0CC8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2012</w:t>
      </w:r>
    </w:p>
    <w:p w14:paraId="1EE94F60" w14:textId="1C71F42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2012)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Institution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Neuanfang,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Parlament,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Nr.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35-37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 27.8.2012,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 4</w:t>
      </w:r>
    </w:p>
    <w:p w14:paraId="1EE94F61" w14:textId="23DE59E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2012)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Neuanfang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staatlicher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Bundeszentrale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 Heimatdienst 1952-1963, in: Aus Politik und Zeitgeschichte (</w:t>
      </w:r>
      <w:proofErr w:type="spellStart"/>
      <w:r w:rsidRPr="00465BE4">
        <w:rPr>
          <w:rFonts w:ascii="Aptos" w:hAnsi="Aptos"/>
          <w:sz w:val="22"/>
          <w:szCs w:val="22"/>
        </w:rPr>
        <w:t>APuZ</w:t>
      </w:r>
      <w:proofErr w:type="spellEnd"/>
      <w:r w:rsidRPr="00465BE4">
        <w:rPr>
          <w:rFonts w:ascii="Aptos" w:hAnsi="Aptos"/>
          <w:sz w:val="22"/>
          <w:szCs w:val="22"/>
        </w:rPr>
        <w:t xml:space="preserve">) 46-47/2012, S. </w:t>
      </w:r>
      <w:r w:rsidRPr="00465BE4">
        <w:rPr>
          <w:rFonts w:ascii="Aptos" w:hAnsi="Aptos"/>
          <w:spacing w:val="-2"/>
          <w:sz w:val="22"/>
          <w:szCs w:val="22"/>
        </w:rPr>
        <w:t>35-43</w:t>
      </w:r>
    </w:p>
    <w:p w14:paraId="738FC389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63" w14:textId="1AF33819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2011</w:t>
      </w:r>
    </w:p>
    <w:p w14:paraId="1EE94F64" w14:textId="1A306C3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hyperlink r:id="rId21"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Avrupa</w:t>
        </w:r>
        <w:proofErr w:type="spellEnd"/>
        <w:r w:rsidRPr="00465BE4">
          <w:rPr>
            <w:rFonts w:ascii="Aptos" w:hAnsi="Aptos"/>
            <w:spacing w:val="-4"/>
            <w:sz w:val="22"/>
            <w:szCs w:val="22"/>
            <w:u w:val="single"/>
          </w:rPr>
          <w:t xml:space="preserve"> </w:t>
        </w:r>
        <w:r w:rsidRPr="00465BE4">
          <w:rPr>
            <w:rFonts w:ascii="Aptos" w:hAnsi="Aptos"/>
            <w:sz w:val="22"/>
            <w:szCs w:val="22"/>
            <w:u w:val="single"/>
          </w:rPr>
          <w:t>Yönetici</w:t>
        </w:r>
        <w:r w:rsidRPr="00465BE4">
          <w:rPr>
            <w:rFonts w:ascii="Aptos" w:hAnsi="Aptos"/>
            <w:spacing w:val="-4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Kültüründen</w:t>
        </w:r>
        <w:proofErr w:type="spellEnd"/>
        <w:r w:rsidRPr="00465BE4">
          <w:rPr>
            <w:rFonts w:ascii="Aptos" w:hAnsi="Aptos"/>
            <w:sz w:val="22"/>
            <w:szCs w:val="22"/>
            <w:u w:val="single"/>
          </w:rPr>
          <w:t>.</w:t>
        </w:r>
        <w:r w:rsidRPr="00465BE4">
          <w:rPr>
            <w:rFonts w:ascii="Aptos" w:hAnsi="Aptos"/>
            <w:spacing w:val="-4"/>
            <w:sz w:val="22"/>
            <w:szCs w:val="22"/>
            <w:u w:val="single"/>
          </w:rPr>
          <w:t xml:space="preserve"> </w:t>
        </w:r>
        <w:r w:rsidRPr="00465BE4">
          <w:rPr>
            <w:rFonts w:ascii="Aptos" w:hAnsi="Aptos"/>
            <w:sz w:val="22"/>
            <w:szCs w:val="22"/>
            <w:u w:val="single"/>
          </w:rPr>
          <w:t>Alman</w:t>
        </w:r>
        <w:r w:rsidRPr="00465BE4">
          <w:rPr>
            <w:rFonts w:ascii="Aptos" w:hAnsi="Aptos"/>
            <w:spacing w:val="-6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ve</w:t>
        </w:r>
        <w:proofErr w:type="spellEnd"/>
        <w:r w:rsidRPr="00465BE4">
          <w:rPr>
            <w:rFonts w:ascii="Aptos" w:hAnsi="Aptos"/>
            <w:spacing w:val="-3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Hıristiyan-Yahudi</w:t>
        </w:r>
        <w:proofErr w:type="spellEnd"/>
        <w:r w:rsidRPr="00465BE4">
          <w:rPr>
            <w:rFonts w:ascii="Aptos" w:hAnsi="Aptos"/>
            <w:sz w:val="22"/>
            <w:szCs w:val="22"/>
            <w:u w:val="single"/>
          </w:rPr>
          <w:t>.</w:t>
        </w:r>
        <w:r w:rsidRPr="00465BE4">
          <w:rPr>
            <w:rFonts w:ascii="Aptos" w:hAnsi="Aptos"/>
            <w:spacing w:val="-4"/>
            <w:sz w:val="22"/>
            <w:szCs w:val="22"/>
            <w:u w:val="single"/>
          </w:rPr>
          <w:t xml:space="preserve"> </w:t>
        </w:r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Yönetici</w:t>
        </w:r>
        <w:proofErr w:type="spellEnd"/>
      </w:hyperlink>
      <w:r w:rsidRPr="00465BE4">
        <w:rPr>
          <w:rFonts w:ascii="Aptos" w:hAnsi="Aptos"/>
          <w:sz w:val="22"/>
          <w:szCs w:val="22"/>
        </w:rPr>
        <w:t xml:space="preserve"> </w:t>
      </w:r>
      <w:hyperlink r:id="rId22">
        <w:proofErr w:type="spellStart"/>
        <w:r w:rsidRPr="00465BE4">
          <w:rPr>
            <w:rFonts w:ascii="Aptos" w:hAnsi="Aptos"/>
            <w:sz w:val="22"/>
            <w:szCs w:val="22"/>
            <w:u w:val="single"/>
          </w:rPr>
          <w:t>Kültürüne</w:t>
        </w:r>
        <w:proofErr w:type="spellEnd"/>
      </w:hyperlink>
      <w:r w:rsidRPr="00465BE4">
        <w:rPr>
          <w:rFonts w:ascii="Aptos" w:hAnsi="Aptos"/>
          <w:sz w:val="22"/>
          <w:szCs w:val="22"/>
        </w:rPr>
        <w:t xml:space="preserve"> (Von der europäischen zur deutschen hin zur christlich-jüdischen Leitkultur), in: Die Gaste 15. SAYI / Ocak-</w:t>
      </w:r>
      <w:proofErr w:type="spellStart"/>
      <w:r w:rsidRPr="00465BE4">
        <w:rPr>
          <w:rFonts w:ascii="Aptos" w:hAnsi="Aptos"/>
          <w:sz w:val="22"/>
          <w:szCs w:val="22"/>
        </w:rPr>
        <w:t>Şubat</w:t>
      </w:r>
      <w:proofErr w:type="spellEnd"/>
      <w:r w:rsidRPr="00465BE4">
        <w:rPr>
          <w:rFonts w:ascii="Aptos" w:hAnsi="Aptos"/>
          <w:sz w:val="22"/>
          <w:szCs w:val="22"/>
        </w:rPr>
        <w:t xml:space="preserve"> 2011, S. 3 f.</w:t>
      </w:r>
    </w:p>
    <w:p w14:paraId="1EE94F65" w14:textId="4EB4691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proofErr w:type="spellStart"/>
      <w:r w:rsidRPr="00465BE4">
        <w:rPr>
          <w:rFonts w:ascii="Aptos" w:hAnsi="Aptos"/>
          <w:sz w:val="22"/>
          <w:szCs w:val="22"/>
        </w:rPr>
        <w:t>Between</w:t>
      </w:r>
      <w:proofErr w:type="spellEnd"/>
      <w:r w:rsidRPr="00465BE4">
        <w:rPr>
          <w:rFonts w:ascii="Aptos" w:hAnsi="Aptos"/>
          <w:sz w:val="22"/>
          <w:szCs w:val="22"/>
        </w:rPr>
        <w:t xml:space="preserve"> ›</w:t>
      </w:r>
      <w:proofErr w:type="spellStart"/>
      <w:r w:rsidRPr="00465BE4">
        <w:rPr>
          <w:rFonts w:ascii="Aptos" w:hAnsi="Aptos"/>
          <w:sz w:val="22"/>
          <w:szCs w:val="22"/>
        </w:rPr>
        <w:t>Race</w:t>
      </w:r>
      <w:proofErr w:type="spellEnd"/>
      <w:r w:rsidRPr="00465BE4">
        <w:rPr>
          <w:rFonts w:ascii="Aptos" w:hAnsi="Aptos"/>
          <w:sz w:val="22"/>
          <w:szCs w:val="22"/>
        </w:rPr>
        <w:t xml:space="preserve">‹ and ›Class‹. Elite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z w:val="22"/>
          <w:szCs w:val="22"/>
        </w:rPr>
        <w:t xml:space="preserve"> in Contemporary Germany,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Wulf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Christian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Koller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Moshe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Zimmermann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eds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z w:val="22"/>
          <w:szCs w:val="22"/>
        </w:rPr>
        <w:t xml:space="preserve"> Analysis. </w:t>
      </w:r>
      <w:proofErr w:type="spellStart"/>
      <w:r w:rsidRPr="00465BE4">
        <w:rPr>
          <w:rFonts w:ascii="Aptos" w:hAnsi="Aptos"/>
          <w:sz w:val="22"/>
          <w:szCs w:val="22"/>
        </w:rPr>
        <w:t>Yearbook</w:t>
      </w:r>
      <w:proofErr w:type="spellEnd"/>
      <w:r w:rsidRPr="00465BE4">
        <w:rPr>
          <w:rFonts w:ascii="Aptos" w:hAnsi="Aptos"/>
          <w:sz w:val="22"/>
          <w:szCs w:val="22"/>
        </w:rPr>
        <w:t xml:space="preserve"> 2: </w:t>
      </w:r>
      <w:proofErr w:type="spellStart"/>
      <w:r w:rsidRPr="00465BE4">
        <w:rPr>
          <w:rFonts w:ascii="Aptos" w:hAnsi="Aptos"/>
          <w:sz w:val="22"/>
          <w:szCs w:val="22"/>
        </w:rPr>
        <w:t>Racisms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made</w:t>
      </w:r>
      <w:proofErr w:type="spellEnd"/>
      <w:r w:rsidRPr="00465BE4">
        <w:rPr>
          <w:rFonts w:ascii="Aptos" w:hAnsi="Aptos"/>
          <w:sz w:val="22"/>
          <w:szCs w:val="22"/>
        </w:rPr>
        <w:t xml:space="preserve"> in Germany, Berlin 2011, S. 185-206</w:t>
      </w:r>
    </w:p>
    <w:p w14:paraId="1EE94F67" w14:textId="7A30CC3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extreme Rechte in Europa – zwischen niederländischem Rechtspopulismus und ungarischem Rechtsextremismus, in: Gudrun Hentges / Hans-Wolfgang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Platzer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 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Quo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Vadis?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Ausgewählte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Problemfelder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europäischen Integrationspolitik, Wiesbaden 2011, S. 235-276</w:t>
      </w:r>
    </w:p>
    <w:p w14:paraId="1EE94F68" w14:textId="3D17DFB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Historisch-politisches Lernen am Beispiel des Projekts ›Zug der Erinnerung‹,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Vermessung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sozialen Welt. Neoliberalismus – extreme Rechte – Migration im Fokus der Debatte, Wiesbaden 2011, S. 159-173</w:t>
      </w:r>
    </w:p>
    <w:p w14:paraId="1EE94F69" w14:textId="57EDE85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Orientierungskurse – ein Beitrag zur politischen Bildung für Migrantinnen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Migranten?,</w:t>
      </w:r>
      <w:proofErr w:type="gram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Bettina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Lösch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Andreas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Thimmel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Kritische politische Bildung. Ein Handbuch (Schriftenreihe der Bundeszentrale für politische Bildung), 2. Aufl. Bonn 2011, S. 443-456</w:t>
      </w:r>
    </w:p>
    <w:p w14:paraId="1EE94F6A" w14:textId="325069B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2011)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»Ästhetik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Widerstands«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Handlungsmaxime. Reinhard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Kühnl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zum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75.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Geburtstag,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3/2011,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64-</w:t>
      </w:r>
      <w:r w:rsidRPr="00465BE4">
        <w:rPr>
          <w:rFonts w:ascii="Aptos" w:hAnsi="Aptos"/>
          <w:spacing w:val="-5"/>
          <w:sz w:val="22"/>
          <w:szCs w:val="22"/>
        </w:rPr>
        <w:t>67</w:t>
      </w:r>
    </w:p>
    <w:p w14:paraId="0E851D60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6B" w14:textId="04D8DC39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2010</w:t>
      </w:r>
    </w:p>
    <w:p w14:paraId="1EE94F6C" w14:textId="4B9D892A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2010)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Biografie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Spannungsfeld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zwischen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Religion –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 Islamismus, in: Mechtild M. Jansen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 Helga Nagel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Religion, Migration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Gesellschaft, Bad Homburg 2010, S. 89-94</w:t>
      </w:r>
    </w:p>
    <w:p w14:paraId="1EE94F6E" w14:textId="6C7F33D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2010)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Integrations-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Orientierungskurse.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Konzepte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Kontroversen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– Erfahrungen, in: Gudrun Hentges / Volker Hinnenkamp / Almut </w:t>
      </w:r>
      <w:proofErr w:type="spellStart"/>
      <w:r w:rsidRPr="00465BE4">
        <w:rPr>
          <w:rFonts w:ascii="Aptos" w:hAnsi="Aptos"/>
          <w:sz w:val="22"/>
          <w:szCs w:val="22"/>
        </w:rPr>
        <w:t>Zwengel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Migrations- und Integrationsforschung in der Diskussion. Biografie, Sprache und Bildung als zentrale Bezugspunkte, 2. Aufl. Wiesbaden 2010, S. 23-77</w:t>
      </w:r>
    </w:p>
    <w:p w14:paraId="1EE94F6F" w14:textId="7AE06CB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2010)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Migration / Migrationsforschung: in: Lexikon der Politikwissenschaft,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Band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Nohlen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Rainer-Olaf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Schultze,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4. aktualisierte und ergänzte Auflage, München 2010, S. 611-614</w:t>
      </w:r>
    </w:p>
    <w:p w14:paraId="1EE94F70" w14:textId="2C49AC9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Justyna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Staszczak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2010)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Leben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Zwischenräumen.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Geduldete Flüchtlinge in Deutschland, in: Forum Wissenschaft, Heft 1/2010, S. 35-39</w:t>
      </w:r>
    </w:p>
    <w:p w14:paraId="1EE94F71" w14:textId="216E5D7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Almut </w:t>
      </w:r>
      <w:proofErr w:type="spellStart"/>
      <w:r w:rsidRPr="00465BE4">
        <w:rPr>
          <w:rFonts w:ascii="Aptos" w:hAnsi="Aptos"/>
          <w:sz w:val="22"/>
          <w:szCs w:val="22"/>
        </w:rPr>
        <w:t>Zwengel</w:t>
      </w:r>
      <w:proofErr w:type="spellEnd"/>
      <w:r w:rsidRPr="00465BE4">
        <w:rPr>
          <w:rFonts w:ascii="Aptos" w:hAnsi="Aptos"/>
          <w:sz w:val="22"/>
          <w:szCs w:val="22"/>
        </w:rPr>
        <w:t xml:space="preserve"> / 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2010)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Einleitung, in: Gudrun Hentges / Volker Hinnenkamp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Almut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Zwengel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Migrations-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Integrationsforschung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Diskussion. Biografie, Sprache und Bildung als zentrale Bezugspunkte, 2. Aufl.</w:t>
      </w:r>
    </w:p>
    <w:p w14:paraId="1EE94F72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Wiesbaden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2010,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7-</w:t>
      </w:r>
      <w:r w:rsidRPr="00465BE4">
        <w:rPr>
          <w:rFonts w:ascii="Aptos" w:hAnsi="Aptos"/>
          <w:spacing w:val="-5"/>
          <w:sz w:val="22"/>
          <w:szCs w:val="22"/>
        </w:rPr>
        <w:t>19</w:t>
      </w:r>
    </w:p>
    <w:p w14:paraId="5841D584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73" w14:textId="66F4CBF8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2009</w:t>
      </w:r>
    </w:p>
    <w:p w14:paraId="1EE94F74" w14:textId="2267C63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2009)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»Brücken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unser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Land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Europa«?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Minderheiten- und Volksgruppenpolitik in Österreich, in: 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Zuwanderung im Zeichen der Globalisierung. Migrations-, Integrations- und Minderheitenpolitik,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4.,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aktualisierte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überarbeitete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Auflage,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2009,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191-233</w:t>
      </w:r>
    </w:p>
    <w:p w14:paraId="1EE94F75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Hentges: Die extreme Rechte im internationalen Kontext, in: Stiftung Deutsches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Holocaust-Museum.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Zentrum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Dokumentation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Information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über</w:t>
      </w:r>
    </w:p>
    <w:p w14:paraId="1EE94F76" w14:textId="77777777" w:rsidR="00637DB2" w:rsidRPr="00465BE4" w:rsidRDefault="00637DB2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  <w:sectPr w:rsidR="00637DB2" w:rsidRPr="00465BE4">
          <w:footerReference w:type="default" r:id="rId23"/>
          <w:pgSz w:w="11910" w:h="16840"/>
          <w:pgMar w:top="1180" w:right="708" w:bottom="840" w:left="1275" w:header="0" w:footer="641" w:gutter="0"/>
          <w:cols w:space="720"/>
        </w:sectPr>
      </w:pPr>
    </w:p>
    <w:p w14:paraId="1EE94F77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Verbrechen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gegen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Menschlichkeit,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Lern-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Forschungsstätte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Frieden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Humanität, Mitteilungen, Nr. 17, März 2009, S. 31-33</w:t>
      </w:r>
    </w:p>
    <w:p w14:paraId="1EE94F78" w14:textId="7D94E66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2009)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Integrations-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Orientierungskurse.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Konzepte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Kontroversen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– Erfahrungen, in: Gudrun Hentges / Volker Hinnenkamp / Almut </w:t>
      </w:r>
      <w:proofErr w:type="spellStart"/>
      <w:r w:rsidRPr="00465BE4">
        <w:rPr>
          <w:rFonts w:ascii="Aptos" w:hAnsi="Aptos"/>
          <w:sz w:val="22"/>
          <w:szCs w:val="22"/>
        </w:rPr>
        <w:t>Zwengel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Migrations- und Integrationsforschung in der Diskussion. Biografie, Sprache und Bildung als zentrale Bezugspunkte, Wiesbaden 2009, S. 23-76</w:t>
      </w:r>
    </w:p>
    <w:p w14:paraId="1DE8A26A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79" w14:textId="70A8FC6C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2008</w:t>
      </w:r>
    </w:p>
    <w:p w14:paraId="1EE94F7A" w14:textId="65D0DAC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2008)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Biografie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Spannungsfeld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zwischen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Religion –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 Islamismus, in: Hessische Jugend, Heft 3/2008, S. 10 f.</w:t>
      </w:r>
    </w:p>
    <w:p w14:paraId="1EE94F7B" w14:textId="1865749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Jörg Flecker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2008)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Die Sirenen-Gesänge der </w:t>
      </w:r>
      <w:proofErr w:type="spellStart"/>
      <w:r w:rsidRPr="00465BE4">
        <w:rPr>
          <w:rFonts w:ascii="Aptos" w:hAnsi="Aptos"/>
          <w:sz w:val="22"/>
          <w:szCs w:val="22"/>
        </w:rPr>
        <w:t>Extremen</w:t>
      </w:r>
      <w:proofErr w:type="spellEnd"/>
      <w:r w:rsidRPr="00465BE4">
        <w:rPr>
          <w:rFonts w:ascii="Aptos" w:hAnsi="Aptos"/>
          <w:sz w:val="22"/>
          <w:szCs w:val="22"/>
        </w:rPr>
        <w:t xml:space="preserve"> Rechten in Europa,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Lothar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Stock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Carina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Tausch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Rainer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proofErr w:type="gramStart"/>
      <w:r w:rsidRPr="00465BE4">
        <w:rPr>
          <w:rFonts w:ascii="Aptos" w:hAnsi="Aptos"/>
          <w:sz w:val="22"/>
          <w:szCs w:val="22"/>
        </w:rPr>
        <w:t>Vor</w:t>
      </w:r>
      <w:proofErr w:type="spellEnd"/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Welt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Gast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 wem? Rechtsextremismus, Fremdenfeindlichkeit und Migration in Sachsen, Deutschland und Europa. Leipziger Beiträge zur Sozialen Arbeit, Band 6, Berlin 2008, S. 135-171</w:t>
      </w:r>
    </w:p>
    <w:p w14:paraId="1EE94F7C" w14:textId="26A03FA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2008)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Arbeitswelt,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soziale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Frage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Rechtspopulismus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 Deutschland,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Rechtspopulismus, Arbeitswelt und Armut. Befunde aus Deutschland, Österreich und der Schweiz, Opladen / Farmington Hills 2008, S. 143-185</w:t>
      </w:r>
    </w:p>
    <w:p w14:paraId="1EE94F7D" w14:textId="6CB5B490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Jörg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 / Gabrielle Balazs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2008)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Potenziale politischer Subjektivität 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Wege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Rechtspopulismus,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Arbeitswelt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Armut.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Befunde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Deutschland,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Österreich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der Schweiz, Opladen / Farmington Hills 2008, S. 103-141</w:t>
      </w:r>
    </w:p>
    <w:p w14:paraId="1EE94F7E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7F" w14:textId="77777777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2007</w:t>
      </w:r>
    </w:p>
    <w:p w14:paraId="1EE94F80" w14:textId="6511537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Rassen-Begriff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Zeitalter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Aufklärung,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Hanns-Werner Heister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Die Ambivalenz der Moderne, Berlin 2007, S. 37-57</w:t>
      </w:r>
    </w:p>
    <w:p w14:paraId="1EE94F81" w14:textId="64BB7FA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Themen der Rechten – Themen der Mitte. Das Plädoyer für eine deutsche Leitkultur als Lehrstück, in: Forum für Kritische Rechtsextremismusforschung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Herbert-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und-Greta-Wehner-Stiftung,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Diffusionen.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kleine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Grenzverkehr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zwischen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Rechter,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Mitte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Dresden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2007,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86-103</w:t>
      </w:r>
    </w:p>
    <w:p w14:paraId="1EE94F83" w14:textId="68CB33A2" w:rsidR="003A6A47" w:rsidRPr="00465BE4" w:rsidRDefault="00870C0F" w:rsidP="00C67E10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Malte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Meyer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proofErr w:type="spellStart"/>
      <w:r w:rsidRPr="00465BE4">
        <w:rPr>
          <w:rFonts w:ascii="Aptos" w:hAnsi="Aptos"/>
          <w:sz w:val="22"/>
          <w:szCs w:val="22"/>
        </w:rPr>
        <w:t>Changes</w:t>
      </w:r>
      <w:proofErr w:type="spellEnd"/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Work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Environment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Germany's</w:t>
      </w:r>
      <w:proofErr w:type="spellEnd"/>
      <w:r w:rsidRPr="00465BE4">
        <w:rPr>
          <w:rFonts w:ascii="Aptos" w:hAnsi="Aptos"/>
          <w:sz w:val="22"/>
          <w:szCs w:val="22"/>
        </w:rPr>
        <w:t xml:space="preserve"> Extreme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Jörg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(ed.),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Changing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Working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Life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Appeal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the Extreme Right (Contemporary </w:t>
      </w:r>
      <w:proofErr w:type="spellStart"/>
      <w:r w:rsidRPr="00465BE4">
        <w:rPr>
          <w:rFonts w:ascii="Aptos" w:hAnsi="Aptos"/>
          <w:sz w:val="22"/>
          <w:szCs w:val="22"/>
        </w:rPr>
        <w:t>employment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relations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series</w:t>
      </w:r>
      <w:proofErr w:type="spellEnd"/>
      <w:r w:rsidRPr="00465BE4">
        <w:rPr>
          <w:rFonts w:ascii="Aptos" w:hAnsi="Aptos"/>
          <w:sz w:val="22"/>
          <w:szCs w:val="22"/>
        </w:rPr>
        <w:t>), Aldershot 2007, pp.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189-</w:t>
      </w:r>
      <w:r w:rsidRPr="00465BE4">
        <w:rPr>
          <w:rFonts w:ascii="Aptos" w:hAnsi="Aptos"/>
          <w:spacing w:val="-5"/>
          <w:sz w:val="22"/>
          <w:szCs w:val="22"/>
        </w:rPr>
        <w:t>200</w:t>
      </w:r>
    </w:p>
    <w:p w14:paraId="1EE94F85" w14:textId="38B2E2D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Jörg Flecker / 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Prekarität, Unsicherheit, Leistungsdruck. Katalysatoren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Rechtspopulismus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Europa?,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Christina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Kaindl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Subjekte im Neoliberalismus (Kritische Wissenschaften, Bd. 2), Marburg 2007, S.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163-</w:t>
      </w:r>
      <w:r w:rsidRPr="00465BE4">
        <w:rPr>
          <w:rFonts w:ascii="Aptos" w:hAnsi="Aptos"/>
          <w:spacing w:val="-5"/>
          <w:sz w:val="22"/>
          <w:szCs w:val="22"/>
        </w:rPr>
        <w:t>180</w:t>
      </w:r>
    </w:p>
    <w:p w14:paraId="1EE94F86" w14:textId="0E1F1016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Jörg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Gabrielle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Balazs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2007)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Potentials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Political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Subjectivity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</w:t>
      </w:r>
      <w:proofErr w:type="spellStart"/>
      <w:r w:rsidRPr="00465BE4">
        <w:rPr>
          <w:rFonts w:ascii="Aptos" w:hAnsi="Aptos"/>
          <w:sz w:val="22"/>
          <w:szCs w:val="22"/>
        </w:rPr>
        <w:t>Various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Approaches</w:t>
      </w:r>
      <w:proofErr w:type="spellEnd"/>
      <w:r w:rsidRPr="00465BE4">
        <w:rPr>
          <w:rFonts w:ascii="Aptos" w:hAnsi="Aptos"/>
          <w:sz w:val="22"/>
          <w:szCs w:val="22"/>
        </w:rPr>
        <w:t xml:space="preserve"> to the Extreme Right. </w:t>
      </w:r>
      <w:proofErr w:type="spellStart"/>
      <w:r w:rsidRPr="00465BE4">
        <w:rPr>
          <w:rFonts w:ascii="Aptos" w:hAnsi="Aptos"/>
          <w:sz w:val="22"/>
          <w:szCs w:val="22"/>
        </w:rPr>
        <w:t>Findings</w:t>
      </w:r>
      <w:proofErr w:type="spellEnd"/>
      <w:r w:rsidRPr="00465BE4">
        <w:rPr>
          <w:rFonts w:ascii="Aptos" w:hAnsi="Aptos"/>
          <w:sz w:val="22"/>
          <w:szCs w:val="22"/>
        </w:rPr>
        <w:t xml:space="preserve"> of the Qualitative</w:t>
      </w:r>
    </w:p>
    <w:p w14:paraId="1EE94F8A" w14:textId="0CCB2119" w:rsidR="003A6A47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Research, in: Jörg Flecker (ed.), </w:t>
      </w:r>
      <w:proofErr w:type="spellStart"/>
      <w:r w:rsidRPr="00465BE4">
        <w:rPr>
          <w:rFonts w:ascii="Aptos" w:hAnsi="Aptos"/>
          <w:sz w:val="22"/>
          <w:szCs w:val="22"/>
        </w:rPr>
        <w:t>Changing</w:t>
      </w:r>
      <w:proofErr w:type="spellEnd"/>
      <w:r w:rsidRPr="00465BE4">
        <w:rPr>
          <w:rFonts w:ascii="Aptos" w:hAnsi="Aptos"/>
          <w:sz w:val="22"/>
          <w:szCs w:val="22"/>
        </w:rPr>
        <w:t xml:space="preserve"> Working Life and the Appeal of the Extreme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(Contemporary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employment</w:t>
      </w:r>
      <w:proofErr w:type="spellEnd"/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relations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series</w:t>
      </w:r>
      <w:proofErr w:type="spellEnd"/>
      <w:r w:rsidRPr="00465BE4">
        <w:rPr>
          <w:rFonts w:ascii="Aptos" w:hAnsi="Aptos"/>
          <w:sz w:val="22"/>
          <w:szCs w:val="22"/>
        </w:rPr>
        <w:t>),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Aldershot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2007,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pp.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35- </w:t>
      </w:r>
      <w:r w:rsidRPr="00465BE4">
        <w:rPr>
          <w:rFonts w:ascii="Aptos" w:hAnsi="Aptos"/>
          <w:spacing w:val="-6"/>
          <w:sz w:val="22"/>
          <w:szCs w:val="22"/>
        </w:rPr>
        <w:t>61</w:t>
      </w:r>
    </w:p>
    <w:p w14:paraId="045FE16D" w14:textId="77777777" w:rsidR="00C67E10" w:rsidRPr="00465BE4" w:rsidRDefault="00C67E10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8B" w14:textId="77777777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2006</w:t>
      </w:r>
    </w:p>
    <w:p w14:paraId="1EE94F8C" w14:textId="442A29B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»Brücken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unser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Land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Europa«?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Minderheiten- und Volksgruppenpolitik in Österreich, in: Samuel Salzborn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Minderheitenkonflikte in Europa. Fallbeispiele und Lösungsansätze, Innsbruck / Bozen 2006 (Nachdruck)</w:t>
      </w:r>
    </w:p>
    <w:p w14:paraId="1EE94F8E" w14:textId="003FE4F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Leitkultur«,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Pätzold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Manfred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Weißbecker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Historische Schlagwörter, Leipzig / Köln 2006,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64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f.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(Nachdruck)</w:t>
      </w:r>
    </w:p>
    <w:p w14:paraId="1EE94F91" w14:textId="0A025F9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»Integrationskurse«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Integration?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Zuwanderungsgesetz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und seine Folgen, in: </w:t>
      </w:r>
      <w:r w:rsidRPr="00465BE4">
        <w:rPr>
          <w:rFonts w:ascii="Aptos" w:hAnsi="Aptos"/>
          <w:sz w:val="22"/>
          <w:szCs w:val="22"/>
        </w:rPr>
        <w:lastRenderedPageBreak/>
        <w:t>Forum Wissenschaft, Heft 3/2006,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10-</w:t>
      </w:r>
      <w:r w:rsidRPr="00465BE4">
        <w:rPr>
          <w:rFonts w:ascii="Aptos" w:hAnsi="Aptos"/>
          <w:spacing w:val="-5"/>
          <w:sz w:val="22"/>
          <w:szCs w:val="22"/>
        </w:rPr>
        <w:t>13</w:t>
      </w:r>
    </w:p>
    <w:p w14:paraId="1EE94F94" w14:textId="1700800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»Staat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Staate«,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Kurt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Pätzold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Manfred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Weißbecker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Historische Schlagwörter, Leipzig / Köln 2006,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244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f.</w:t>
      </w:r>
      <w:r w:rsidRPr="00465BE4">
        <w:rPr>
          <w:rFonts w:ascii="Aptos" w:hAnsi="Aptos"/>
          <w:spacing w:val="-2"/>
          <w:sz w:val="22"/>
          <w:szCs w:val="22"/>
        </w:rPr>
        <w:t xml:space="preserve"> (Nachdruck)</w:t>
      </w:r>
    </w:p>
    <w:p w14:paraId="1EE94F95" w14:textId="4151E3C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»Knochenbrechern«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»schwarzen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Dreieck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Moskau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 Minsk – Kiew«. Migrationsberichterstattung im Spiegel, in: 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Massenmedien, Migration und Integration.</w:t>
      </w:r>
    </w:p>
    <w:p w14:paraId="1EE94F96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Herausforderungen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Journalismus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Wiesbaden 2006, S. 89-110</w:t>
      </w:r>
    </w:p>
    <w:p w14:paraId="1EE94F97" w14:textId="7D9BC0F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Jörg Flecker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 Sirenengesänge des europäischen Rechtspopulismus, in: Peter Bathke / Susanne Spindler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Neoliberalismus und Rechtsextremismus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Zusammenhänge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Widersprüche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Gegenstrategien, Berlin 2006, S. 122-146</w:t>
      </w:r>
    </w:p>
    <w:p w14:paraId="1EE94F98" w14:textId="4F685FC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2006)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Leitkultur«,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Pätzold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Manfred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Weißbecker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Kleines Lexikon historischer Schlagwörter,</w:t>
      </w:r>
    </w:p>
    <w:p w14:paraId="1EE94F99" w14:textId="77777777" w:rsidR="003A6A47" w:rsidRDefault="00870C0F" w:rsidP="00B21FE2">
      <w:pPr>
        <w:pStyle w:val="Textkrper"/>
        <w:spacing w:after="120"/>
        <w:ind w:left="0"/>
        <w:rPr>
          <w:rFonts w:ascii="Aptos" w:hAnsi="Aptos"/>
          <w:spacing w:val="-5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Leipzig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2005,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64</w:t>
      </w:r>
      <w:r w:rsidRPr="00465BE4">
        <w:rPr>
          <w:rFonts w:ascii="Aptos" w:hAnsi="Aptos"/>
          <w:spacing w:val="-5"/>
          <w:sz w:val="22"/>
          <w:szCs w:val="22"/>
        </w:rPr>
        <w:t xml:space="preserve"> f.</w:t>
      </w:r>
    </w:p>
    <w:p w14:paraId="38D71AF8" w14:textId="77777777" w:rsidR="00C67E10" w:rsidRPr="00465BE4" w:rsidRDefault="00C67E10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9A" w14:textId="77777777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2005</w:t>
      </w:r>
    </w:p>
    <w:p w14:paraId="1EE94F9B" w14:textId="3921961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2005)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Rassismus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Streit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Ursachen,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DGB-Bildungswerk Thüringen e.V.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Baustein zur nicht-rassistischen Bildungsarbeit, 2., durchgesehene Aufl., Erfurt 2005, S. 87-90</w:t>
      </w:r>
    </w:p>
    <w:p w14:paraId="594839CE" w14:textId="77777777" w:rsidR="00C67E10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2005)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Reeducation – Propaganda – Heimatdienst. Kontroversen um die Gründung der Bundeszentrale für Heimatdienst / politische Bildung, in: Theodor-Litt- Jahrbuch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2005/4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Schulz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Heinz-Werner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Wollersheim),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Leipzig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2005,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87-103</w:t>
      </w:r>
    </w:p>
    <w:p w14:paraId="1EE94F9F" w14:textId="6793014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2005)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»Staat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Staate«,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Kurt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Pätzold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Manfred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Weißbecker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Kleines Lexikon historischer Schlagwörter</w:t>
      </w:r>
      <w:r w:rsidR="00C67E10">
        <w:rPr>
          <w:rFonts w:ascii="Aptos" w:hAnsi="Aptos"/>
          <w:sz w:val="22"/>
          <w:szCs w:val="22"/>
        </w:rPr>
        <w:t xml:space="preserve">, </w:t>
      </w:r>
      <w:r w:rsidRPr="00465BE4">
        <w:rPr>
          <w:rFonts w:ascii="Aptos" w:hAnsi="Aptos"/>
          <w:sz w:val="22"/>
          <w:szCs w:val="22"/>
        </w:rPr>
        <w:t>Leipzig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2005,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246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pacing w:val="-7"/>
          <w:sz w:val="22"/>
          <w:szCs w:val="22"/>
        </w:rPr>
        <w:t>f.</w:t>
      </w:r>
    </w:p>
    <w:p w14:paraId="1EE94FA1" w14:textId="361EEC40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Jörg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Witte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Patrizia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Catellani</w:t>
      </w:r>
      <w:proofErr w:type="spell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Yves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Weerdt</w:t>
      </w:r>
      <w:r w:rsidR="00C67E10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/ Patrizia </w:t>
      </w:r>
      <w:proofErr w:type="spellStart"/>
      <w:r w:rsidRPr="00465BE4">
        <w:rPr>
          <w:rFonts w:ascii="Aptos" w:hAnsi="Aptos"/>
          <w:sz w:val="22"/>
          <w:szCs w:val="22"/>
        </w:rPr>
        <w:t>Milesi</w:t>
      </w:r>
      <w:proofErr w:type="spellEnd"/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2005)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proofErr w:type="spellStart"/>
      <w:r w:rsidRPr="00465BE4">
        <w:rPr>
          <w:rFonts w:ascii="Aptos" w:hAnsi="Aptos"/>
          <w:sz w:val="22"/>
          <w:szCs w:val="22"/>
        </w:rPr>
        <w:t>Experiences</w:t>
      </w:r>
      <w:proofErr w:type="spellEnd"/>
      <w:r w:rsidRPr="00465BE4">
        <w:rPr>
          <w:rFonts w:ascii="Aptos" w:hAnsi="Aptos"/>
          <w:sz w:val="22"/>
          <w:szCs w:val="22"/>
        </w:rPr>
        <w:t xml:space="preserve"> in </w:t>
      </w:r>
      <w:proofErr w:type="spellStart"/>
      <w:r w:rsidRPr="00465BE4">
        <w:rPr>
          <w:rFonts w:ascii="Aptos" w:hAnsi="Aptos"/>
          <w:sz w:val="22"/>
          <w:szCs w:val="22"/>
        </w:rPr>
        <w:t>working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life</w:t>
      </w:r>
      <w:proofErr w:type="spellEnd"/>
      <w:r w:rsidRPr="00465BE4">
        <w:rPr>
          <w:rFonts w:ascii="Aptos" w:hAnsi="Aptos"/>
          <w:sz w:val="22"/>
          <w:szCs w:val="22"/>
        </w:rPr>
        <w:t xml:space="preserve"> and the </w:t>
      </w:r>
      <w:proofErr w:type="spellStart"/>
      <w:r w:rsidRPr="00465BE4">
        <w:rPr>
          <w:rFonts w:ascii="Aptos" w:hAnsi="Aptos"/>
          <w:sz w:val="22"/>
          <w:szCs w:val="22"/>
        </w:rPr>
        <w:t>Attraction</w:t>
      </w:r>
      <w:proofErr w:type="spellEnd"/>
      <w:r w:rsidRPr="00465BE4">
        <w:rPr>
          <w:rFonts w:ascii="Aptos" w:hAnsi="Aptos"/>
          <w:sz w:val="22"/>
          <w:szCs w:val="22"/>
        </w:rPr>
        <w:t xml:space="preserve"> of extreme </w:t>
      </w:r>
      <w:proofErr w:type="spellStart"/>
      <w:r w:rsidRPr="00465BE4">
        <w:rPr>
          <w:rFonts w:ascii="Aptos" w:hAnsi="Aptos"/>
          <w:sz w:val="22"/>
          <w:szCs w:val="22"/>
        </w:rPr>
        <w:t>right</w:t>
      </w:r>
      <w:proofErr w:type="spellEnd"/>
      <w:r w:rsidRPr="00465BE4">
        <w:rPr>
          <w:rFonts w:ascii="Aptos" w:hAnsi="Aptos"/>
          <w:sz w:val="22"/>
          <w:szCs w:val="22"/>
        </w:rPr>
        <w:t xml:space="preserve">, </w:t>
      </w:r>
      <w:proofErr w:type="spellStart"/>
      <w:r w:rsidRPr="00465BE4">
        <w:rPr>
          <w:rFonts w:ascii="Aptos" w:hAnsi="Aptos"/>
          <w:sz w:val="22"/>
          <w:szCs w:val="22"/>
        </w:rPr>
        <w:t>Empirical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findings</w:t>
      </w:r>
      <w:proofErr w:type="spell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European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Study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SIREN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project</w:t>
      </w:r>
      <w:proofErr w:type="spellEnd"/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Ethical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Perspectives</w:t>
      </w:r>
      <w:proofErr w:type="spellEnd"/>
      <w:r w:rsidRPr="00465BE4">
        <w:rPr>
          <w:rFonts w:ascii="Aptos" w:hAnsi="Aptos"/>
          <w:sz w:val="22"/>
          <w:szCs w:val="22"/>
        </w:rPr>
        <w:t xml:space="preserve">. Journal of the European </w:t>
      </w:r>
      <w:proofErr w:type="spellStart"/>
      <w:r w:rsidRPr="00465BE4">
        <w:rPr>
          <w:rFonts w:ascii="Aptos" w:hAnsi="Aptos"/>
          <w:sz w:val="22"/>
          <w:szCs w:val="22"/>
        </w:rPr>
        <w:t>Ethics</w:t>
      </w:r>
      <w:proofErr w:type="spellEnd"/>
      <w:r w:rsidRPr="00465BE4">
        <w:rPr>
          <w:rFonts w:ascii="Aptos" w:hAnsi="Aptos"/>
          <w:sz w:val="22"/>
          <w:szCs w:val="22"/>
        </w:rPr>
        <w:t xml:space="preserve"> Network, Heft 6/2005, pp. 141-170</w:t>
      </w:r>
    </w:p>
    <w:p w14:paraId="35614EA8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A2" w14:textId="520C1A7F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2004</w:t>
      </w:r>
    </w:p>
    <w:p w14:paraId="1EE94FA3" w14:textId="70DBC6A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Erfindung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»Rasse«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1800 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Klima,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Säfte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Phlogiston in der Rassentheorie Immanuel Kants, in: Birgit Tautz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Colors 1800 / 1900 / 2000 – Signs of </w:t>
      </w:r>
      <w:proofErr w:type="spellStart"/>
      <w:r w:rsidRPr="00465BE4">
        <w:rPr>
          <w:rFonts w:ascii="Aptos" w:hAnsi="Aptos"/>
          <w:sz w:val="22"/>
          <w:szCs w:val="22"/>
        </w:rPr>
        <w:t>Ethnic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Difference</w:t>
      </w:r>
      <w:proofErr w:type="spellEnd"/>
      <w:r w:rsidRPr="00465BE4">
        <w:rPr>
          <w:rFonts w:ascii="Aptos" w:hAnsi="Aptos"/>
          <w:sz w:val="22"/>
          <w:szCs w:val="22"/>
        </w:rPr>
        <w:t>, Amsterdam / New York 2004, S. 47-66</w:t>
      </w:r>
    </w:p>
    <w:p w14:paraId="1EE94FA5" w14:textId="45A2B50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»Ich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bin ein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Desperado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Deutschland«. Prekarität, Integration und rechtspopulistische Orientierungen, in: Markus Ottersbach / Erol Yildiz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Migration in der </w:t>
      </w:r>
      <w:proofErr w:type="spellStart"/>
      <w:r w:rsidRPr="00465BE4">
        <w:rPr>
          <w:rFonts w:ascii="Aptos" w:hAnsi="Aptos"/>
          <w:sz w:val="22"/>
          <w:szCs w:val="22"/>
        </w:rPr>
        <w:t>metropolitanen</w:t>
      </w:r>
      <w:proofErr w:type="spellEnd"/>
      <w:r w:rsidRPr="00465BE4">
        <w:rPr>
          <w:rFonts w:ascii="Aptos" w:hAnsi="Aptos"/>
          <w:sz w:val="22"/>
          <w:szCs w:val="22"/>
        </w:rPr>
        <w:t xml:space="preserve"> Gesellschaft. Zwischen Ethnisierung und globaler Neuorientierung.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Festschrift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60.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Geburtstag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Wolf-Dietrich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Bukow,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Münster</w:t>
      </w:r>
      <w:r w:rsidR="00FD1A81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u.a.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2004,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191-</w:t>
      </w:r>
      <w:r w:rsidRPr="00465BE4">
        <w:rPr>
          <w:rFonts w:ascii="Aptos" w:hAnsi="Aptos"/>
          <w:spacing w:val="-5"/>
          <w:sz w:val="22"/>
          <w:szCs w:val="22"/>
        </w:rPr>
        <w:t>204</w:t>
      </w:r>
    </w:p>
    <w:p w14:paraId="1EE94FA7" w14:textId="6CB518FB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Janusgesicht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Aufklärung,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Samuel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Salzborn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Antisemitismus – Geschichte und Gegenwart, Gießen 2004,</w:t>
      </w:r>
      <w:r w:rsidR="00FD1A81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11-</w:t>
      </w:r>
      <w:r w:rsidRPr="00465BE4">
        <w:rPr>
          <w:rFonts w:ascii="Aptos" w:hAnsi="Aptos"/>
          <w:spacing w:val="-5"/>
          <w:sz w:val="22"/>
          <w:szCs w:val="22"/>
        </w:rPr>
        <w:t>32</w:t>
      </w:r>
    </w:p>
    <w:p w14:paraId="1EE94FA9" w14:textId="57A83A6F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Migration und Begegnung – Zur wachsenden Bedeutung interkultureller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Arbeit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Zuge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europäischen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Integration,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Praxis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 Bildung, Heft 2/2004, S. 105-112</w:t>
      </w:r>
    </w:p>
    <w:p w14:paraId="1EE94FAA" w14:textId="5CC320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»Popular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Potential« 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Right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Germany’s</w:t>
      </w:r>
      <w:proofErr w:type="spell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Peace Movement, in: The </w:t>
      </w:r>
      <w:proofErr w:type="gramStart"/>
      <w:r w:rsidRPr="00465BE4">
        <w:rPr>
          <w:rFonts w:ascii="Aptos" w:hAnsi="Aptos"/>
          <w:sz w:val="22"/>
          <w:szCs w:val="22"/>
        </w:rPr>
        <w:t>Stephen Roth Institute</w:t>
      </w:r>
      <w:proofErr w:type="gramEnd"/>
      <w:r w:rsidRPr="00465BE4">
        <w:rPr>
          <w:rFonts w:ascii="Aptos" w:hAnsi="Aptos"/>
          <w:sz w:val="22"/>
          <w:szCs w:val="22"/>
        </w:rPr>
        <w:t xml:space="preserve"> for the Study of Contemporary </w:t>
      </w:r>
      <w:proofErr w:type="spellStart"/>
      <w:r w:rsidRPr="00465BE4">
        <w:rPr>
          <w:rFonts w:ascii="Aptos" w:hAnsi="Aptos"/>
          <w:sz w:val="22"/>
          <w:szCs w:val="22"/>
        </w:rPr>
        <w:t>Antisemitism</w:t>
      </w:r>
      <w:proofErr w:type="spellEnd"/>
      <w:r w:rsidRPr="00465BE4">
        <w:rPr>
          <w:rFonts w:ascii="Aptos" w:hAnsi="Aptos"/>
          <w:sz w:val="22"/>
          <w:szCs w:val="22"/>
        </w:rPr>
        <w:t xml:space="preserve"> and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z w:val="22"/>
          <w:szCs w:val="22"/>
        </w:rPr>
        <w:t xml:space="preserve"> at Tel Aviv University (Ed.), </w:t>
      </w:r>
      <w:proofErr w:type="spellStart"/>
      <w:r w:rsidRPr="00465BE4">
        <w:rPr>
          <w:rFonts w:ascii="Aptos" w:hAnsi="Aptos"/>
          <w:sz w:val="22"/>
          <w:szCs w:val="22"/>
        </w:rPr>
        <w:t>Antisemitism</w:t>
      </w:r>
      <w:proofErr w:type="spellEnd"/>
      <w:r w:rsidRPr="00465BE4">
        <w:rPr>
          <w:rFonts w:ascii="Aptos" w:hAnsi="Aptos"/>
          <w:sz w:val="22"/>
          <w:szCs w:val="22"/>
        </w:rPr>
        <w:t xml:space="preserve"> Worldwide 2002/3, Tel Aviv 2004, pp. 55-74</w:t>
      </w:r>
    </w:p>
    <w:p w14:paraId="1EE94FAB" w14:textId="48C3A309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Jörg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Flecker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»Flexible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Arbeit,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Prekarisierung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Ausgrenzung«, in: </w:t>
      </w:r>
      <w:proofErr w:type="spellStart"/>
      <w:r w:rsidRPr="00465BE4">
        <w:rPr>
          <w:rFonts w:ascii="Aptos" w:hAnsi="Aptos"/>
          <w:sz w:val="22"/>
          <w:szCs w:val="22"/>
        </w:rPr>
        <w:t>spw</w:t>
      </w:r>
      <w:proofErr w:type="spellEnd"/>
      <w:r w:rsidRPr="00465BE4">
        <w:rPr>
          <w:rFonts w:ascii="Aptos" w:hAnsi="Aptos"/>
          <w:sz w:val="22"/>
          <w:szCs w:val="22"/>
        </w:rPr>
        <w:t>. Zeitschrift für Sozialistische Politik und Wirtschaft, Heft 3/2004, S. 50-52</w:t>
      </w:r>
    </w:p>
    <w:p w14:paraId="1EE94FAC" w14:textId="3A10B69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Libanesische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Kurd(</w:t>
      </w:r>
      <w:proofErr w:type="spellStart"/>
      <w:r w:rsidRPr="00465BE4">
        <w:rPr>
          <w:rFonts w:ascii="Aptos" w:hAnsi="Aptos"/>
          <w:sz w:val="22"/>
          <w:szCs w:val="22"/>
        </w:rPr>
        <w:t>inn</w:t>
      </w:r>
      <w:proofErr w:type="spellEnd"/>
      <w:r w:rsidRPr="00465BE4">
        <w:rPr>
          <w:rFonts w:ascii="Aptos" w:hAnsi="Aptos"/>
          <w:sz w:val="22"/>
          <w:szCs w:val="22"/>
        </w:rPr>
        <w:t>)en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Kreuzfeuer der medialen Kritik – Über die Verantwortung und das Versagen </w:t>
      </w:r>
      <w:proofErr w:type="gramStart"/>
      <w:r w:rsidRPr="00465BE4">
        <w:rPr>
          <w:rFonts w:ascii="Aptos" w:hAnsi="Aptos"/>
          <w:sz w:val="22"/>
          <w:szCs w:val="22"/>
        </w:rPr>
        <w:t>von Journalist</w:t>
      </w:r>
      <w:proofErr w:type="gramEnd"/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inn</w:t>
      </w:r>
      <w:proofErr w:type="spellEnd"/>
      <w:r w:rsidRPr="00465BE4">
        <w:rPr>
          <w:rFonts w:ascii="Aptos" w:hAnsi="Aptos"/>
          <w:sz w:val="22"/>
          <w:szCs w:val="22"/>
        </w:rPr>
        <w:t xml:space="preserve">)en, in: NAVEND – Zentrum für </w:t>
      </w:r>
      <w:r w:rsidRPr="00465BE4">
        <w:rPr>
          <w:rFonts w:ascii="Aptos" w:hAnsi="Aptos"/>
          <w:sz w:val="22"/>
          <w:szCs w:val="22"/>
        </w:rPr>
        <w:lastRenderedPageBreak/>
        <w:t>kurdische Studien e.V.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Kurden und Medien. Ein Beitrag zur gleichberechtigten Akzeptanz und Wahrnehmung von Kurden in den Medien, Bonn 2004, S. 79-108</w:t>
      </w:r>
    </w:p>
    <w:p w14:paraId="1EE94FAD" w14:textId="2E3957F5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Jörg Flecker / 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Rechtspopulistische Konjunkturen in Europa. Sozioökonomischer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Wandel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Orientierungen,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Joachim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Bischoff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 Klaus Dörre / Elisabeth Gauthier u.a., Moderner Rechtspopulismus. Ursachen, Wirkungen, Gegenstrategien, Hamburg 2004, S. 119-149</w:t>
      </w:r>
    </w:p>
    <w:p w14:paraId="1EE94FAE" w14:textId="68F0261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Jörg Flecker / 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2004)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Was hat der Rechtspopulismus in Europa mit der Arbeitswelt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tun?,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spw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Sozialistische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Wirtschaft,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 4/2004, S. 55 f.</w:t>
      </w:r>
    </w:p>
    <w:p w14:paraId="0F87D040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B0" w14:textId="751A5DA7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2003</w:t>
      </w:r>
    </w:p>
    <w:p w14:paraId="1EE94FB1" w14:textId="4DBF97E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Minderheiten-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Volksgruppenpolitik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Österreich,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Zuwanderung im Zeichen der Globalisierung. Migrations-, Integrations- und Minderheitenpolitik [Schriften für interkulturelle Studien], 2., aktualisierte und überarbeitete Auflage, Opladen 2003, S. 149-177</w:t>
      </w:r>
    </w:p>
    <w:p w14:paraId="65AF776A" w14:textId="77777777" w:rsidR="00C67E10" w:rsidRDefault="00C67E10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B2" w14:textId="684CCF09" w:rsidR="003A6A47" w:rsidRPr="00C67E10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C67E10">
        <w:rPr>
          <w:rFonts w:ascii="Aptos" w:hAnsi="Aptos"/>
          <w:b/>
          <w:bCs/>
          <w:spacing w:val="-4"/>
          <w:sz w:val="22"/>
          <w:szCs w:val="22"/>
        </w:rPr>
        <w:t>2002</w:t>
      </w:r>
    </w:p>
    <w:p w14:paraId="1EE94FB3" w14:textId="16AB3AA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Bundeszentrale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Umbruch,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Politische Bildung und Globalisierung, Opladen 2002, S. 251-281</w:t>
      </w:r>
    </w:p>
    <w:p w14:paraId="1EE94FB4" w14:textId="41F50C2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Frauen knüpfen am braunen »</w:t>
      </w:r>
      <w:proofErr w:type="spellStart"/>
      <w:r w:rsidRPr="00465BE4">
        <w:rPr>
          <w:rFonts w:ascii="Aptos" w:hAnsi="Aptos"/>
          <w:sz w:val="22"/>
          <w:szCs w:val="22"/>
        </w:rPr>
        <w:t>Weltnetz</w:t>
      </w:r>
      <w:proofErr w:type="spellEnd"/>
      <w:r w:rsidRPr="00465BE4">
        <w:rPr>
          <w:rFonts w:ascii="Aptos" w:hAnsi="Aptos"/>
          <w:sz w:val="22"/>
          <w:szCs w:val="22"/>
        </w:rPr>
        <w:t xml:space="preserve">«. Mediennutzung der </w:t>
      </w:r>
      <w:proofErr w:type="spellStart"/>
      <w:r w:rsidRPr="00465BE4">
        <w:rPr>
          <w:rFonts w:ascii="Aptos" w:hAnsi="Aptos"/>
          <w:sz w:val="22"/>
          <w:szCs w:val="22"/>
        </w:rPr>
        <w:t>Extremen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Beispiel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Skingirlfreundeskreises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Deutschland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(SFD)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der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(Online-)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Triskele,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Beiträge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zur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feministischen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Theorie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Praxis, Heft 61/2002 (Frauen in den Medien), S. 95-109</w:t>
      </w:r>
    </w:p>
    <w:p w14:paraId="1EE94FB6" w14:textId="178EC3CD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Heimatdienst,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Blätter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Politik, Heft 11/2002, S. 1318-1321</w:t>
      </w:r>
    </w:p>
    <w:p w14:paraId="1EE94FB7" w14:textId="189A5C6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Plädoyer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Leitkultur« 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Steilvorlage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 extreme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Rechte?,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Janine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Cremer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Alexander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Häusler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 Gudrun Hentges / Thomas Pfeiffer / Carolin Reißlandt / Samuel Salzborn, Themen der Rechten – Themen der Mitte. Zuwanderung, demografischer Wandel und Nationalbewusstsein, Opladen 2002, S. 95-121</w:t>
      </w:r>
    </w:p>
    <w:p w14:paraId="1EE94FB8" w14:textId="1B8C4C5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FD1A81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FD1A81" w:rsidRPr="00465BE4">
        <w:rPr>
          <w:rFonts w:ascii="Aptos" w:hAnsi="Aptos"/>
          <w:sz w:val="22"/>
          <w:szCs w:val="22"/>
        </w:rPr>
        <w:t>(</w:t>
      </w:r>
      <w:r w:rsidR="00FD1A81" w:rsidRPr="00465BE4">
        <w:rPr>
          <w:rFonts w:ascii="Aptos" w:hAnsi="Aptos"/>
          <w:spacing w:val="-4"/>
          <w:sz w:val="22"/>
          <w:szCs w:val="22"/>
        </w:rPr>
        <w:t>2003)</w:t>
      </w:r>
      <w:r w:rsidR="00FD1A81" w:rsidRPr="00465BE4">
        <w:rPr>
          <w:rFonts w:ascii="Aptos" w:hAnsi="Aptos"/>
          <w:sz w:val="22"/>
          <w:szCs w:val="22"/>
        </w:rPr>
        <w:t xml:space="preserve">: </w:t>
      </w:r>
      <w:proofErr w:type="spellStart"/>
      <w:r w:rsidRPr="00465BE4">
        <w:rPr>
          <w:rFonts w:ascii="Aptos" w:hAnsi="Aptos"/>
          <w:sz w:val="22"/>
          <w:szCs w:val="22"/>
        </w:rPr>
        <w:t>Refugee</w:t>
      </w:r>
      <w:proofErr w:type="spell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Asylum</w:t>
      </w:r>
      <w:proofErr w:type="spellEnd"/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Policy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Influenced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by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Europeanisation</w:t>
      </w:r>
      <w:proofErr w:type="spellEnd"/>
      <w:r w:rsidRPr="00465BE4">
        <w:rPr>
          <w:rFonts w:ascii="Aptos" w:hAnsi="Aptos"/>
          <w:sz w:val="22"/>
          <w:szCs w:val="22"/>
        </w:rPr>
        <w:t>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The Evens </w:t>
      </w:r>
      <w:proofErr w:type="spellStart"/>
      <w:r w:rsidRPr="00465BE4">
        <w:rPr>
          <w:rFonts w:ascii="Aptos" w:hAnsi="Aptos"/>
          <w:sz w:val="22"/>
          <w:szCs w:val="22"/>
        </w:rPr>
        <w:t>Foundation</w:t>
      </w:r>
      <w:proofErr w:type="spellEnd"/>
      <w:r w:rsidRPr="00465BE4">
        <w:rPr>
          <w:rFonts w:ascii="Aptos" w:hAnsi="Aptos"/>
          <w:sz w:val="22"/>
          <w:szCs w:val="22"/>
        </w:rPr>
        <w:t xml:space="preserve"> (Ed.), </w:t>
      </w:r>
      <w:proofErr w:type="spellStart"/>
      <w:r w:rsidRPr="00465BE4">
        <w:rPr>
          <w:rFonts w:ascii="Aptos" w:hAnsi="Aptos"/>
          <w:sz w:val="22"/>
          <w:szCs w:val="22"/>
        </w:rPr>
        <w:t>Europe’s</w:t>
      </w:r>
      <w:proofErr w:type="spellEnd"/>
      <w:r w:rsidRPr="00465BE4">
        <w:rPr>
          <w:rFonts w:ascii="Aptos" w:hAnsi="Aptos"/>
          <w:sz w:val="22"/>
          <w:szCs w:val="22"/>
        </w:rPr>
        <w:t xml:space="preserve"> New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z w:val="22"/>
          <w:szCs w:val="22"/>
        </w:rPr>
        <w:t xml:space="preserve">? </w:t>
      </w:r>
      <w:proofErr w:type="spellStart"/>
      <w:r w:rsidRPr="00465BE4">
        <w:rPr>
          <w:rFonts w:ascii="Aptos" w:hAnsi="Aptos"/>
          <w:sz w:val="22"/>
          <w:szCs w:val="22"/>
        </w:rPr>
        <w:t>Causes</w:t>
      </w:r>
      <w:proofErr w:type="spellEnd"/>
      <w:r w:rsidRPr="00465BE4">
        <w:rPr>
          <w:rFonts w:ascii="Aptos" w:hAnsi="Aptos"/>
          <w:sz w:val="22"/>
          <w:szCs w:val="22"/>
        </w:rPr>
        <w:t xml:space="preserve">, </w:t>
      </w:r>
      <w:proofErr w:type="spellStart"/>
      <w:r w:rsidRPr="00465BE4">
        <w:rPr>
          <w:rFonts w:ascii="Aptos" w:hAnsi="Aptos"/>
          <w:sz w:val="22"/>
          <w:szCs w:val="22"/>
        </w:rPr>
        <w:t>Manifestations</w:t>
      </w:r>
      <w:proofErr w:type="spellEnd"/>
      <w:r w:rsidRPr="00465BE4">
        <w:rPr>
          <w:rFonts w:ascii="Aptos" w:hAnsi="Aptos"/>
          <w:sz w:val="22"/>
          <w:szCs w:val="22"/>
        </w:rPr>
        <w:t>, and Solutions, New York / Oxford 2002, pp. 105-129</w:t>
      </w:r>
    </w:p>
    <w:p w14:paraId="128E92C2" w14:textId="77777777" w:rsidR="00267D37" w:rsidRDefault="00267D37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B9" w14:textId="63997E49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2001</w:t>
      </w:r>
    </w:p>
    <w:p w14:paraId="1EE94FBB" w14:textId="386EDC9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2001)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»Die Büchse der Pandora«. Deutsche Leitkultur und nationale Interessen,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Ulrich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Schneider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Tut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was!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Strategien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gegen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</w:t>
      </w:r>
      <w:proofErr w:type="spellEnd"/>
      <w:r w:rsidRPr="00465BE4">
        <w:rPr>
          <w:rFonts w:ascii="Aptos" w:hAnsi="Aptos"/>
          <w:sz w:val="22"/>
          <w:szCs w:val="22"/>
        </w:rPr>
        <w:t>, Köln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2001,</w:t>
      </w:r>
      <w:r w:rsidR="00274A1A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63-</w:t>
      </w:r>
      <w:r w:rsidRPr="00465BE4">
        <w:rPr>
          <w:rFonts w:ascii="Aptos" w:hAnsi="Aptos"/>
          <w:spacing w:val="-5"/>
          <w:sz w:val="22"/>
          <w:szCs w:val="22"/>
        </w:rPr>
        <w:t>75</w:t>
      </w:r>
    </w:p>
    <w:p w14:paraId="1EE94FBC" w14:textId="1010610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2001)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»... nichts an das Menschliche Anklingende ...« Rassismus und Aufklärung – ein Widerspruch in </w:t>
      </w:r>
      <w:proofErr w:type="gramStart"/>
      <w:r w:rsidRPr="00465BE4">
        <w:rPr>
          <w:rFonts w:ascii="Aptos" w:hAnsi="Aptos"/>
          <w:sz w:val="22"/>
          <w:szCs w:val="22"/>
        </w:rPr>
        <w:t>sich?,</w:t>
      </w:r>
      <w:proofErr w:type="gramEnd"/>
      <w:r w:rsidRPr="00465BE4">
        <w:rPr>
          <w:rFonts w:ascii="Aptos" w:hAnsi="Aptos"/>
          <w:sz w:val="22"/>
          <w:szCs w:val="22"/>
        </w:rPr>
        <w:t xml:space="preserve"> in: Mamoun </w:t>
      </w:r>
      <w:proofErr w:type="spellStart"/>
      <w:r w:rsidRPr="00465BE4">
        <w:rPr>
          <w:rFonts w:ascii="Aptos" w:hAnsi="Aptos"/>
          <w:sz w:val="22"/>
          <w:szCs w:val="22"/>
        </w:rPr>
        <w:t>Fansa</w:t>
      </w:r>
      <w:proofErr w:type="spellEnd"/>
      <w:r w:rsidRPr="00465BE4">
        <w:rPr>
          <w:rFonts w:ascii="Aptos" w:hAnsi="Aptos"/>
          <w:sz w:val="22"/>
          <w:szCs w:val="22"/>
        </w:rPr>
        <w:t xml:space="preserve">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 xml:space="preserve">.), </w:t>
      </w:r>
      <w:proofErr w:type="spellStart"/>
      <w:r w:rsidRPr="00465BE4">
        <w:rPr>
          <w:rFonts w:ascii="Aptos" w:hAnsi="Aptos"/>
          <w:sz w:val="22"/>
          <w:szCs w:val="22"/>
        </w:rPr>
        <w:t>SchwarzWeissheiten</w:t>
      </w:r>
      <w:proofErr w:type="spellEnd"/>
      <w:r w:rsidRPr="00465BE4">
        <w:rPr>
          <w:rFonts w:ascii="Aptos" w:hAnsi="Aptos"/>
          <w:sz w:val="22"/>
          <w:szCs w:val="22"/>
        </w:rPr>
        <w:t>: Vom Umgang mit fremden Menschen [Sonderausstellung: Landesmuseum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Natur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Mensch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Oldenburg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28.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September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2001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27. Januar 2002], Oldenburg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2001, S. 96-104</w:t>
      </w:r>
    </w:p>
    <w:p w14:paraId="1EE94FBD" w14:textId="2CA12E7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2001)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»Pervertierter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Feminismus«?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Extreme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 World Wide Web, in: Forum Wissenschaft, Heft 3/2001, S. 27-32</w:t>
      </w:r>
    </w:p>
    <w:p w14:paraId="1EE94FBE" w14:textId="3E7F490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2001)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Rechte Frauen im Netz des Hasses, in: </w:t>
      </w:r>
      <w:proofErr w:type="spellStart"/>
      <w:r w:rsidRPr="00465BE4">
        <w:rPr>
          <w:rFonts w:ascii="Aptos" w:hAnsi="Aptos"/>
          <w:sz w:val="22"/>
          <w:szCs w:val="22"/>
        </w:rPr>
        <w:t>Einge</w:t>
      </w:r>
      <w:proofErr w:type="spellEnd"/>
      <w:r w:rsidRPr="00465BE4">
        <w:rPr>
          <w:rFonts w:ascii="Aptos" w:hAnsi="Aptos"/>
          <w:sz w:val="22"/>
          <w:szCs w:val="22"/>
        </w:rPr>
        <w:t>(k)linkt. Buntes statt braunes Netz. Materialien und Denkanstöße für die mediengestützte Jugendprojektarbeit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CD-Rom</w:t>
      </w:r>
      <w:proofErr w:type="spellEnd"/>
      <w:r w:rsidRPr="00465BE4">
        <w:rPr>
          <w:rFonts w:ascii="Aptos" w:hAnsi="Aptos"/>
          <w:sz w:val="22"/>
          <w:szCs w:val="22"/>
        </w:rPr>
        <w:t>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Webmobile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NRW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Informations-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Dokumentationsstelle gegen Gewalt, Rechtsextremismus und Ausländerfeindlichkeit in Nordrhein-Westfalen IDA-NRW, Bielefeld / Köln / Düsseldorf 2001</w:t>
      </w:r>
    </w:p>
    <w:p w14:paraId="1EE94FC0" w14:textId="3420FF7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Carolin Reißlandt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2001)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Blut oder Boden – Ethnos oder Demos? Staatsangehörigkeit und Zuwanderung in Frankreich und Deutschland, in: Dietrich Heither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Gerd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Wiegel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Stolzdeutschen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Mordspatrioten,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Herrenreitern und ihrer Leitkultur, Köln 2001, S. 172-195</w:t>
      </w:r>
    </w:p>
    <w:p w14:paraId="1EE94FC1" w14:textId="77777777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lastRenderedPageBreak/>
        <w:t>2000</w:t>
      </w:r>
    </w:p>
    <w:p w14:paraId="1EE94FC3" w14:textId="30254C8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Grenzen der Gleichheit: Antijudaismus / Antisemitismus und Rassenkonstruktion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Schriften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Idealismus,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Reinhard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Kühnl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 Manfred Weißbecker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Rassismus – Faschismus – Antifaschismus, Köln 2000,</w:t>
      </w:r>
      <w:r w:rsidR="00267D37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25-</w:t>
      </w:r>
      <w:r w:rsidRPr="00465BE4">
        <w:rPr>
          <w:rFonts w:ascii="Aptos" w:hAnsi="Aptos"/>
          <w:spacing w:val="-5"/>
          <w:sz w:val="22"/>
          <w:szCs w:val="22"/>
        </w:rPr>
        <w:t>45</w:t>
      </w:r>
    </w:p>
    <w:p w14:paraId="1EE94FC4" w14:textId="033BC09C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Minderheiten-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Volksgruppenpolitik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Österreich,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 Butterwegge / Gudrun Hentges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Zuwanderung im Zeichen der Globalisierung. Migrations-, Integrations- und Minderheitenpolitik, Opladen 2000, S. 152-178</w:t>
      </w:r>
    </w:p>
    <w:p w14:paraId="1EE94FC6" w14:textId="4226245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Rassismus,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Sprache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Leitkultur,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spw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 Sozialistische Politik und Wirtschaft, Heft 116/2000,</w:t>
      </w:r>
      <w:r w:rsidR="00267D37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4-</w:t>
      </w:r>
      <w:r w:rsidRPr="00465BE4">
        <w:rPr>
          <w:rFonts w:ascii="Aptos" w:hAnsi="Aptos"/>
          <w:spacing w:val="-10"/>
          <w:sz w:val="22"/>
          <w:szCs w:val="22"/>
        </w:rPr>
        <w:t>6</w:t>
      </w:r>
    </w:p>
    <w:p w14:paraId="1EE94FC7" w14:textId="25B7D8D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»Ausländer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Asylmissbrauch«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als Medienthema: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Verantwortung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Versagen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von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Journalist</w:t>
      </w:r>
      <w:proofErr w:type="gramEnd"/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inn</w:t>
      </w:r>
      <w:proofErr w:type="spellEnd"/>
      <w:r w:rsidRPr="00465BE4">
        <w:rPr>
          <w:rFonts w:ascii="Aptos" w:hAnsi="Aptos"/>
          <w:sz w:val="22"/>
          <w:szCs w:val="22"/>
        </w:rPr>
        <w:t>)en,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 Butterwegge / Georg Lohmann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Jugend Rechtsextremismus und Gewalt. Analysen und Argumente, Opladen 2000, S. 83-99</w:t>
      </w:r>
    </w:p>
    <w:p w14:paraId="1EE94FC8" w14:textId="19069F8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Christoph Butterwegge / 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2000)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Der vorgebliche Bremer Asylbetrugsskandal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als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Beispiel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institutionellen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Mißbrauch</w:t>
      </w:r>
      <w:proofErr w:type="spellEnd"/>
      <w:r w:rsidRPr="00465BE4">
        <w:rPr>
          <w:rFonts w:ascii="Aptos" w:hAnsi="Aptos"/>
          <w:sz w:val="22"/>
          <w:szCs w:val="22"/>
        </w:rPr>
        <w:t xml:space="preserve"> medialer Deutungsmacht, in: Jahrbuch 2000, 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 v. Komitee für Grundrechte und Demokratie, Köln 2000, S. 87-100</w:t>
      </w:r>
    </w:p>
    <w:p w14:paraId="1EE94FC9" w14:textId="77777777" w:rsidR="003A6A47" w:rsidRPr="00465BE4" w:rsidRDefault="003A6A47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4FCA" w14:textId="77777777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1999</w:t>
      </w:r>
    </w:p>
    <w:p w14:paraId="1EE94FCB" w14:textId="2E22B55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1999)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Debatten um die politische Pädagogik bzw. Bildung vor und nach 1945. Theodor Litt und Theodor Wilhelm (Pseudonym: Friedrich Oetinger) als Beispiele,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Butterwegge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Alte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Rechte an den Hochschulen, Münster 1999, S. 159-176</w:t>
      </w:r>
    </w:p>
    <w:p w14:paraId="1EE94FCD" w14:textId="2F6337B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1999)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Irreale Bedrohungsszenarien und reale Politik: »Eine Gespenst geht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Gespenst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multikulturellen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Gesellschaft«,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Christoph Butterwegge / Gudrun Hentges / Fatma Sarigöz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Medien und multikulturelle Gesellschaft, Opladen 1999,</w:t>
      </w:r>
      <w:r w:rsidR="00274A1A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29-</w:t>
      </w:r>
      <w:r w:rsidRPr="00465BE4">
        <w:rPr>
          <w:rFonts w:ascii="Aptos" w:hAnsi="Aptos"/>
          <w:spacing w:val="-5"/>
          <w:sz w:val="22"/>
          <w:szCs w:val="22"/>
        </w:rPr>
        <w:t>44</w:t>
      </w:r>
    </w:p>
    <w:p w14:paraId="404D5B9F" w14:textId="77777777" w:rsidR="00267D37" w:rsidRDefault="00267D37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CE" w14:textId="4C4CFB31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1998</w:t>
      </w:r>
    </w:p>
    <w:p w14:paraId="1EE94FCF" w14:textId="0C5D958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1998)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Rassismus – Streit um die Ursachen, in: DGB-Bildungswerk Thüringen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e.V.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Baustein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nicht-rassistischen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Bildungsarbeit,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Erfurt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1998,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87-90</w:t>
      </w:r>
    </w:p>
    <w:p w14:paraId="1EE94FD1" w14:textId="4BCF929B" w:rsidR="003A6A47" w:rsidRPr="00465BE4" w:rsidRDefault="00870C0F" w:rsidP="00267D37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1998)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»Das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Samtpfotenkonzept</w:t>
      </w:r>
      <w:proofErr w:type="spellEnd"/>
      <w:r w:rsidRPr="00465BE4">
        <w:rPr>
          <w:rFonts w:ascii="Aptos" w:hAnsi="Aptos"/>
          <w:sz w:val="22"/>
          <w:szCs w:val="22"/>
        </w:rPr>
        <w:t>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Roeder-Vortrag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 Führungsakademie der Bundeswehr, in:</w:t>
      </w:r>
      <w:r w:rsidR="00267D37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Freitag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9.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Januar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1998,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pacing w:val="-10"/>
          <w:sz w:val="22"/>
          <w:szCs w:val="22"/>
        </w:rPr>
        <w:t>4</w:t>
      </w:r>
    </w:p>
    <w:p w14:paraId="4DBF4CEC" w14:textId="77777777" w:rsidR="00267D37" w:rsidRDefault="00267D37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D3" w14:textId="7F4323BF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1996</w:t>
      </w:r>
    </w:p>
    <w:p w14:paraId="1EE94FD4" w14:textId="18ADB63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1996)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Frauen und Rechtsextremismus – Was ist für Frauen an faschistischer Ideologie und Organisierung </w:t>
      </w:r>
      <w:proofErr w:type="gramStart"/>
      <w:r w:rsidRPr="00465BE4">
        <w:rPr>
          <w:rFonts w:ascii="Aptos" w:hAnsi="Aptos"/>
          <w:sz w:val="22"/>
          <w:szCs w:val="22"/>
        </w:rPr>
        <w:t>attraktiv?,</w:t>
      </w:r>
      <w:proofErr w:type="gramEnd"/>
      <w:r w:rsidRPr="00465BE4">
        <w:rPr>
          <w:rFonts w:ascii="Aptos" w:hAnsi="Aptos"/>
          <w:sz w:val="22"/>
          <w:szCs w:val="22"/>
        </w:rPr>
        <w:t xml:space="preserve"> in: </w:t>
      </w:r>
      <w:proofErr w:type="spellStart"/>
      <w:r w:rsidRPr="00465BE4">
        <w:rPr>
          <w:rFonts w:ascii="Aptos" w:hAnsi="Aptos"/>
          <w:sz w:val="22"/>
          <w:szCs w:val="22"/>
        </w:rPr>
        <w:t>Fantifa</w:t>
      </w:r>
      <w:proofErr w:type="spellEnd"/>
      <w:r w:rsidRPr="00465BE4">
        <w:rPr>
          <w:rFonts w:ascii="Aptos" w:hAnsi="Aptos"/>
          <w:sz w:val="22"/>
          <w:szCs w:val="22"/>
        </w:rPr>
        <w:t xml:space="preserve"> Marburg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Kameradinnen.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stricken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braunen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Netz,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Aufl.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Münster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1996,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9-37</w:t>
      </w:r>
    </w:p>
    <w:p w14:paraId="1EE94FD6" w14:textId="0B4CDAC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1996)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»Rassen«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definieren –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Kant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es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tat?,</w:t>
      </w:r>
      <w:proofErr w:type="gram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Frank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Deppe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Rainer Rilling u.a.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Antifaschismus, Heilbronn 1996,</w:t>
      </w:r>
      <w:r w:rsidR="00267D37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439-</w:t>
      </w:r>
      <w:r w:rsidRPr="00465BE4">
        <w:rPr>
          <w:rFonts w:ascii="Aptos" w:hAnsi="Aptos"/>
          <w:spacing w:val="-5"/>
          <w:sz w:val="22"/>
          <w:szCs w:val="22"/>
        </w:rPr>
        <w:t>452</w:t>
      </w:r>
    </w:p>
    <w:p w14:paraId="40CEE301" w14:textId="77777777" w:rsidR="00267D37" w:rsidRDefault="00267D37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D7" w14:textId="27AA06AD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1995</w:t>
      </w:r>
    </w:p>
    <w:p w14:paraId="1EE94FD8" w14:textId="0732EC1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1995)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Attraktivität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rassistischer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Ideologien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 Menschenrechte – gesellschaftlicher Auftrag der Hochschulen 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 v. AIESEC Marburg / Informationszentrum für Rassismusforschung / DIR / ELSA Marburg / Projekt Konservatismus und Wissenschaft), Marburg 1995, S. 112-128</w:t>
      </w:r>
    </w:p>
    <w:p w14:paraId="1EE94FD9" w14:textId="479740A9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1995)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Der (Einzel-) Fall Otto Weininger, in: Gudrun Hentges / Guy Kempfert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Reinhard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Kühnl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Antisemitismus.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Interessenstruktur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 Aktualität, Heilbronn 1995, S. 91-114</w:t>
      </w:r>
    </w:p>
    <w:p w14:paraId="1EE94FDB" w14:textId="4316634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1995)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Verantwortung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Frauen«,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Petra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Wlecklik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Frauen und </w:t>
      </w:r>
      <w:r w:rsidRPr="00465BE4">
        <w:rPr>
          <w:rFonts w:ascii="Aptos" w:hAnsi="Aptos"/>
          <w:sz w:val="22"/>
          <w:szCs w:val="22"/>
        </w:rPr>
        <w:lastRenderedPageBreak/>
        <w:t>Rechtsextremismus, Göttingen 1995, S. 79-90</w:t>
      </w:r>
    </w:p>
    <w:p w14:paraId="1EE94FDC" w14:textId="4CEC289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Gudrun Hentges / Jutta </w:t>
      </w:r>
      <w:proofErr w:type="spellStart"/>
      <w:r w:rsidRPr="00465BE4">
        <w:rPr>
          <w:rFonts w:ascii="Aptos" w:hAnsi="Aptos"/>
          <w:sz w:val="22"/>
          <w:szCs w:val="22"/>
        </w:rPr>
        <w:t>Klute</w:t>
      </w:r>
      <w:proofErr w:type="spellEnd"/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1995)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Zwischen Abschottung und Anwerbung – Die janusköpfige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Schengen-Staaten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Bundesregierung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gegenüber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 mittelosteuropäischen Staaten, in: Informationsdienst zur Ausländerarbeit, Heft 1/1995, S. 48-53</w:t>
      </w:r>
    </w:p>
    <w:p w14:paraId="773E2F50" w14:textId="77777777" w:rsidR="00267D37" w:rsidRDefault="00267D37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DD" w14:textId="641E3E05" w:rsidR="003A6A47" w:rsidRPr="00267D37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267D37">
        <w:rPr>
          <w:rFonts w:ascii="Aptos" w:hAnsi="Aptos"/>
          <w:b/>
          <w:bCs/>
          <w:spacing w:val="-4"/>
          <w:sz w:val="22"/>
          <w:szCs w:val="22"/>
        </w:rPr>
        <w:t>1993</w:t>
      </w:r>
    </w:p>
    <w:p w14:paraId="1EE94FDE" w14:textId="1ADEC5E3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1993)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Immunisiert Weiblichkeit gegenüber Rechtsextremismus? Anmerkungen zur Diskussion über die Attraktivität rechtsextremer Ideologien für Frauen, in: Netzwerk politikwissenschaftlicher und politisch arbeitender Frauen / Arbeitskreis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»Politik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Geschlecht«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Vereinigung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 Wissenschaft: Rundbrief 4/1993, S. 36-46</w:t>
      </w:r>
    </w:p>
    <w:p w14:paraId="1EE94FDF" w14:textId="6F5A4771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1993)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Institutionalisierter Rassismus, in: Gewerkschaft Erziehung und Wissenschaft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(Landesverband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Hessen):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Ausländerfeindlichkeit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Fremdenhaß</w:t>
      </w:r>
      <w:proofErr w:type="spell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in Deutschland – was können wir dagegen </w:t>
      </w:r>
      <w:proofErr w:type="gramStart"/>
      <w:r w:rsidRPr="00465BE4">
        <w:rPr>
          <w:rFonts w:ascii="Aptos" w:hAnsi="Aptos"/>
          <w:sz w:val="22"/>
          <w:szCs w:val="22"/>
        </w:rPr>
        <w:t>tun?,</w:t>
      </w:r>
      <w:proofErr w:type="gramEnd"/>
      <w:r w:rsidRPr="00465BE4">
        <w:rPr>
          <w:rFonts w:ascii="Aptos" w:hAnsi="Aptos"/>
          <w:sz w:val="22"/>
          <w:szCs w:val="22"/>
        </w:rPr>
        <w:t xml:space="preserve"> Frankfurt am Main 1993, S. 26-33</w:t>
      </w:r>
    </w:p>
    <w:p w14:paraId="1EE94FE0" w14:textId="757399CE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Reinhard Kühnl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1993)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Ausländische Arbeitskräfte in Deutschland. Ein historischer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Rückblick,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Blätter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6/1993,</w:t>
      </w:r>
    </w:p>
    <w:p w14:paraId="1EE94FE1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715-</w:t>
      </w:r>
      <w:r w:rsidRPr="00465BE4">
        <w:rPr>
          <w:rFonts w:ascii="Aptos" w:hAnsi="Aptos"/>
          <w:spacing w:val="-5"/>
          <w:sz w:val="22"/>
          <w:szCs w:val="22"/>
        </w:rPr>
        <w:t>728</w:t>
      </w:r>
    </w:p>
    <w:p w14:paraId="1EE94FE4" w14:textId="3767B33B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 / Karen Schönwälder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1993)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Zukunftsprojekt Europa: die abgeschottete </w:t>
      </w:r>
      <w:proofErr w:type="gramStart"/>
      <w:r w:rsidRPr="00465BE4">
        <w:rPr>
          <w:rFonts w:ascii="Aptos" w:hAnsi="Aptos"/>
          <w:sz w:val="22"/>
          <w:szCs w:val="22"/>
        </w:rPr>
        <w:t>Union?,</w:t>
      </w:r>
      <w:proofErr w:type="gramEnd"/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Karen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Schönwälder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Zukunftsprojekt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 abgeschottete Union [Arbeitspapier der Forschungsgruppe Europäische Gemeinschaft, Nr. 12</w:t>
      </w:r>
      <w:proofErr w:type="gramStart"/>
      <w:r w:rsidRPr="00465BE4">
        <w:rPr>
          <w:rFonts w:ascii="Aptos" w:hAnsi="Aptos"/>
          <w:sz w:val="22"/>
          <w:szCs w:val="22"/>
        </w:rPr>
        <w:t>],Marburg</w:t>
      </w:r>
      <w:proofErr w:type="gramEnd"/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1993,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1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7-</w:t>
      </w:r>
      <w:r w:rsidRPr="00465BE4">
        <w:rPr>
          <w:rFonts w:ascii="Aptos" w:hAnsi="Aptos"/>
          <w:spacing w:val="-7"/>
          <w:sz w:val="22"/>
          <w:szCs w:val="22"/>
        </w:rPr>
        <w:t>17</w:t>
      </w:r>
      <w:r w:rsidR="006D1B83">
        <w:rPr>
          <w:rFonts w:ascii="Aptos" w:hAnsi="Aptos"/>
          <w:spacing w:val="-7"/>
          <w:sz w:val="22"/>
          <w:szCs w:val="22"/>
        </w:rPr>
        <w:t>,</w:t>
      </w:r>
      <w:r w:rsidR="008F6F3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pacing w:val="-4"/>
          <w:sz w:val="22"/>
          <w:szCs w:val="22"/>
        </w:rPr>
        <w:t>1992</w:t>
      </w:r>
    </w:p>
    <w:p w14:paraId="1EE94FE6" w14:textId="6301B2CC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Asyl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Blätter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Politik, Heft 5/1992, S. 519-523</w:t>
      </w:r>
    </w:p>
    <w:p w14:paraId="1EE94FE7" w14:textId="5335282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Gesamteuropäische Regulierung von Ost-West-Migration, in: Institut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Buntstift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e.V.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Ost-West-Migration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Europa. Ursachen, Auswirkungen und Regulierungsformen von Migrations- und Fluchtbewegungen in Europa [Arbeitspapier 017], Wuppertal 1992, S. 35-40</w:t>
      </w:r>
    </w:p>
    <w:p w14:paraId="1EE94FE9" w14:textId="27DAB31A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Migrationsbewegungen als Folge europäischer Wandlungsprozesse,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Forschungsgruppe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Europäische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Gemeinschaften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 Europa im Umbruch – Neue Dimensionen der Politik [Arbeitspapier der Forschungsgruppe Europäische Gemeinschaft, Nr. 6],</w:t>
      </w:r>
      <w:r w:rsidR="00274A1A" w:rsidRPr="00465BE4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Marburg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1992,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1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40-</w:t>
      </w:r>
      <w:r w:rsidRPr="00465BE4">
        <w:rPr>
          <w:rFonts w:ascii="Aptos" w:hAnsi="Aptos"/>
          <w:spacing w:val="-7"/>
          <w:sz w:val="22"/>
          <w:szCs w:val="22"/>
        </w:rPr>
        <w:t>57</w:t>
      </w:r>
    </w:p>
    <w:p w14:paraId="1EE94FEA" w14:textId="350C6DC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Phönix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Asche?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Ursachen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Rechtsentwicklung, in: Podium, Heft 3/1992, S. 4 f.</w:t>
      </w:r>
    </w:p>
    <w:p w14:paraId="1EE94FEB" w14:textId="4DC90282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Statuswechsel.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US-amerikanische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Einwanderungspolitik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 Alternative zum »deutschen Sonderweg</w:t>
      </w:r>
      <w:proofErr w:type="gramStart"/>
      <w:r w:rsidRPr="00465BE4">
        <w:rPr>
          <w:rFonts w:ascii="Aptos" w:hAnsi="Aptos"/>
          <w:sz w:val="22"/>
          <w:szCs w:val="22"/>
        </w:rPr>
        <w:t>«?,</w:t>
      </w:r>
      <w:proofErr w:type="gramEnd"/>
      <w:r w:rsidRPr="00465BE4">
        <w:rPr>
          <w:rFonts w:ascii="Aptos" w:hAnsi="Aptos"/>
          <w:sz w:val="22"/>
          <w:szCs w:val="22"/>
        </w:rPr>
        <w:t xml:space="preserve"> in: Freitag vom 10. Januar 1992, S. 4</w:t>
      </w:r>
    </w:p>
    <w:p w14:paraId="1EE94FEC" w14:textId="33721BA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1992)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 xml:space="preserve">Weltflüchtlingsproblem und Asyldebatte – ein Erbe des </w:t>
      </w:r>
      <w:proofErr w:type="gramStart"/>
      <w:r w:rsidRPr="00465BE4">
        <w:rPr>
          <w:rFonts w:ascii="Aptos" w:hAnsi="Aptos"/>
          <w:sz w:val="22"/>
          <w:szCs w:val="22"/>
        </w:rPr>
        <w:t>Kolonialismus?,</w:t>
      </w:r>
      <w:proofErr w:type="gram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Hessische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Lehrerinnen-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Lehrer-Zeitung.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GEW Hessen für Erziehung, Bildung und Forschung, Heft 10-11/1992, S. 3-5</w:t>
      </w:r>
    </w:p>
    <w:p w14:paraId="09A47BED" w14:textId="77777777" w:rsidR="006D1B83" w:rsidRDefault="006D1B83" w:rsidP="00B21FE2">
      <w:pPr>
        <w:pStyle w:val="Textkrper"/>
        <w:spacing w:after="120"/>
        <w:ind w:left="0"/>
        <w:rPr>
          <w:rFonts w:ascii="Aptos" w:hAnsi="Aptos"/>
          <w:b/>
          <w:bCs/>
          <w:spacing w:val="-4"/>
          <w:sz w:val="22"/>
          <w:szCs w:val="22"/>
        </w:rPr>
      </w:pPr>
    </w:p>
    <w:p w14:paraId="1EE94FEE" w14:textId="575F9A04" w:rsidR="003A6A47" w:rsidRPr="006D1B83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6D1B83">
        <w:rPr>
          <w:rFonts w:ascii="Aptos" w:hAnsi="Aptos"/>
          <w:b/>
          <w:bCs/>
          <w:spacing w:val="-4"/>
          <w:sz w:val="22"/>
          <w:szCs w:val="22"/>
        </w:rPr>
        <w:t>1990</w:t>
      </w:r>
    </w:p>
    <w:p w14:paraId="1EE94FEF" w14:textId="3B9BBB1F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Gudrun Hentges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1990)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»Die keusche Ehe zwischen Geist und Natur«. Zur patriarchalen Sexual- und Herrschaftsmetaphorik in der Philosophie Bacons, in: Kommission für Frauenförderung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Frauenforschung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Frauenforschung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Uni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Marburg. Vorträge aus dem Sommersemester 1989, Marburg 1990, S. 81-102</w:t>
      </w:r>
    </w:p>
    <w:p w14:paraId="67B65EBD" w14:textId="77777777" w:rsidR="006D1B83" w:rsidRDefault="006D1B83" w:rsidP="00B21FE2">
      <w:pPr>
        <w:pStyle w:val="Textkrper"/>
        <w:spacing w:after="120"/>
        <w:ind w:left="0"/>
        <w:rPr>
          <w:rFonts w:ascii="Aptos" w:hAnsi="Aptos"/>
          <w:spacing w:val="-4"/>
          <w:sz w:val="22"/>
          <w:szCs w:val="22"/>
        </w:rPr>
      </w:pPr>
    </w:p>
    <w:p w14:paraId="1EE94FF0" w14:textId="0632D8DE" w:rsidR="003A6A47" w:rsidRPr="006D1B83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6D1B83">
        <w:rPr>
          <w:rFonts w:ascii="Aptos" w:hAnsi="Aptos"/>
          <w:b/>
          <w:bCs/>
          <w:spacing w:val="-4"/>
          <w:sz w:val="22"/>
          <w:szCs w:val="22"/>
        </w:rPr>
        <w:t>1989</w:t>
      </w:r>
    </w:p>
    <w:p w14:paraId="524C89DF" w14:textId="7F5CFE88" w:rsidR="006D1B83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Andrea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Ambros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Urte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Sperling</w:t>
      </w:r>
      <w:r w:rsidR="00274A1A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274A1A" w:rsidRPr="00465BE4">
        <w:rPr>
          <w:rFonts w:ascii="Aptos" w:hAnsi="Aptos"/>
          <w:sz w:val="22"/>
          <w:szCs w:val="22"/>
        </w:rPr>
        <w:t>(</w:t>
      </w:r>
      <w:r w:rsidR="00274A1A" w:rsidRPr="00465BE4">
        <w:rPr>
          <w:rFonts w:ascii="Aptos" w:hAnsi="Aptos"/>
          <w:spacing w:val="-4"/>
          <w:sz w:val="22"/>
          <w:szCs w:val="22"/>
        </w:rPr>
        <w:t>1989)</w:t>
      </w:r>
      <w:r w:rsidR="00274A1A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»Arbeit 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Arbeiterklasse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sich selbst« – Die Arbeitskraft als Ware und die Doppelarbeit der Frauen, in: Perspektiven. Zeitschrift für sozialistische Theorie, Heft 6/1989, S. 17-30</w:t>
      </w:r>
    </w:p>
    <w:p w14:paraId="1EE94FF4" w14:textId="77777777" w:rsidR="003A6A47" w:rsidRPr="00465BE4" w:rsidRDefault="00870C0F" w:rsidP="00B21FE2">
      <w:pPr>
        <w:spacing w:after="120"/>
        <w:rPr>
          <w:rFonts w:ascii="Aptos" w:hAnsi="Aptos"/>
          <w:b/>
        </w:rPr>
      </w:pPr>
      <w:r w:rsidRPr="00465BE4">
        <w:rPr>
          <w:rFonts w:ascii="Aptos" w:hAnsi="Aptos"/>
          <w:b/>
          <w:spacing w:val="-2"/>
        </w:rPr>
        <w:lastRenderedPageBreak/>
        <w:t>Rezensionen</w:t>
      </w:r>
    </w:p>
    <w:p w14:paraId="1EE94FF5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Georg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Auernheimer,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Dimensionen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Globalisierung.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Einführung (Schwalbach i. </w:t>
      </w:r>
      <w:proofErr w:type="spellStart"/>
      <w:r w:rsidRPr="00465BE4">
        <w:rPr>
          <w:rFonts w:ascii="Aptos" w:hAnsi="Aptos"/>
          <w:sz w:val="22"/>
          <w:szCs w:val="22"/>
        </w:rPr>
        <w:t>Ts</w:t>
      </w:r>
      <w:proofErr w:type="spellEnd"/>
      <w:r w:rsidRPr="00465BE4">
        <w:rPr>
          <w:rFonts w:ascii="Aptos" w:hAnsi="Aptos"/>
          <w:sz w:val="22"/>
          <w:szCs w:val="22"/>
        </w:rPr>
        <w:t>. 2015), in: Journal für politische Bildung, Heft 4/2016, S. 70-73</w:t>
      </w:r>
    </w:p>
    <w:p w14:paraId="1EE94FF6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Wolfgang Benz, Antisemitismus. Präsenz und Tradition eines Ressentiments (Schwalbach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Ts</w:t>
      </w:r>
      <w:proofErr w:type="spellEnd"/>
      <w:r w:rsidRPr="00465BE4">
        <w:rPr>
          <w:rFonts w:ascii="Aptos" w:hAnsi="Aptos"/>
          <w:sz w:val="22"/>
          <w:szCs w:val="22"/>
        </w:rPr>
        <w:t>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2015),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Zeitschrift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Geschichtswissenschaft,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1/2016,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S. </w:t>
      </w:r>
      <w:r w:rsidRPr="00465BE4">
        <w:rPr>
          <w:rFonts w:ascii="Aptos" w:hAnsi="Aptos"/>
          <w:spacing w:val="-2"/>
          <w:sz w:val="22"/>
          <w:szCs w:val="22"/>
        </w:rPr>
        <w:t>74-76</w:t>
      </w:r>
    </w:p>
    <w:p w14:paraId="1EE94FF7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Samuel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Salzborn,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Demokratie.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Theorien,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Formen,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Entwicklungen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(Baden-Baden 2012), in: Neue Politische Literatur, Heft 58/2013, S. 163-164</w:t>
      </w:r>
    </w:p>
    <w:p w14:paraId="1EE94FFA" w14:textId="47BFA4C0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Ian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Johnson,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vierte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Moschee.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Nazis,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CIA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islamische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Fundamentalismus (Stuttgart 2011), in: Blätter für deutsche und internationale Politik, Heft 1/2012, S.</w:t>
      </w:r>
      <w:r w:rsidRPr="00465BE4">
        <w:rPr>
          <w:rFonts w:ascii="Aptos" w:hAnsi="Aptos"/>
          <w:spacing w:val="-2"/>
          <w:sz w:val="22"/>
          <w:szCs w:val="22"/>
        </w:rPr>
        <w:t>121-</w:t>
      </w:r>
      <w:r w:rsidRPr="00465BE4">
        <w:rPr>
          <w:rFonts w:ascii="Aptos" w:hAnsi="Aptos"/>
          <w:spacing w:val="-5"/>
          <w:sz w:val="22"/>
          <w:szCs w:val="22"/>
        </w:rPr>
        <w:t>123</w:t>
      </w:r>
    </w:p>
    <w:p w14:paraId="1EE94FFB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Thymian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Bussemer,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Propaganda.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Konzepte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Theorien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(Wiesbaden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2005),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 Neue Politische Literatur, Heft 50/2005, S. 290-292</w:t>
      </w:r>
    </w:p>
    <w:p w14:paraId="1EE94FFC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Samuel Salzborn, Grenzenlose Heimat. Geschichte, Gegenwart und Zukunft der Vertriebenenverbände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(Berlin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2000),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4/2000,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62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f.</w:t>
      </w:r>
    </w:p>
    <w:p w14:paraId="1EE94FFD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Gertrud Siller, Rechtsextremismus bei Frauen. Zusammenhänge zwischen geschlechtsspezifischen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Erfahrungen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politischen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Orientierungen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(Opladen 1997), in: Das Argument, Heft 1/1999, S. 148 f.</w:t>
      </w:r>
    </w:p>
    <w:p w14:paraId="1EE94FFE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Maziar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Jafroodi,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Nation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Vernunft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(Hannover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1996),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Argument,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 6/1997, S. 889 f.</w:t>
      </w:r>
    </w:p>
    <w:p w14:paraId="1EE94FFF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Herbert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Strauss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Werner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Bergmann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Christhard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Hoffmann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Hg</w:t>
      </w:r>
      <w:proofErr w:type="spellEnd"/>
      <w:r w:rsidRPr="00465BE4">
        <w:rPr>
          <w:rFonts w:ascii="Aptos" w:hAnsi="Aptos"/>
          <w:sz w:val="22"/>
          <w:szCs w:val="22"/>
        </w:rPr>
        <w:t>.),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Antisemitismus der Gegenwart (Frankfurt am Main / New York 1990), in: Jahrbuch für Pädagogik 1996. Pädagogik in multikulturellen Gesellschaften, Frankfurt am Main 1996, S. 348- </w:t>
      </w:r>
      <w:r w:rsidRPr="00465BE4">
        <w:rPr>
          <w:rFonts w:ascii="Aptos" w:hAnsi="Aptos"/>
          <w:spacing w:val="-4"/>
          <w:sz w:val="22"/>
          <w:szCs w:val="22"/>
        </w:rPr>
        <w:t>351</w:t>
      </w:r>
    </w:p>
    <w:p w14:paraId="1EE95001" w14:textId="33BD6C54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»Werkzeugkiste« für Rassismustheorien (Rezension von: Angelika Magiros, Foucaults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Beitrag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zur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Rassismustheorie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(Hamburg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1995),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Wissenschaft, Heft 1/1996, S. 70 f.</w:t>
      </w:r>
    </w:p>
    <w:p w14:paraId="1EE95002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Geschlechtsspezifische Fragestellungen (Rezension von: Ursula Birsl: Rechtsextremismus: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weiblich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männlich?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Fallstudie,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Opladen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1994),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Forum Wissenschaft, Heft 2/1995, S. 78-79</w:t>
      </w:r>
    </w:p>
    <w:p w14:paraId="4296DCF6" w14:textId="77777777" w:rsidR="006D1B83" w:rsidRDefault="006D1B83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</w:p>
    <w:p w14:paraId="1EE95003" w14:textId="04F192BC" w:rsidR="003A6A47" w:rsidRPr="006D1B83" w:rsidRDefault="00870C0F" w:rsidP="00B21FE2">
      <w:pPr>
        <w:pStyle w:val="Textkrper"/>
        <w:spacing w:after="120"/>
        <w:ind w:left="0"/>
        <w:rPr>
          <w:rFonts w:ascii="Aptos" w:hAnsi="Aptos"/>
          <w:b/>
          <w:bCs/>
          <w:sz w:val="22"/>
          <w:szCs w:val="22"/>
        </w:rPr>
      </w:pPr>
      <w:r w:rsidRPr="006D1B83">
        <w:rPr>
          <w:rFonts w:ascii="Aptos" w:hAnsi="Aptos"/>
          <w:b/>
          <w:bCs/>
          <w:sz w:val="22"/>
          <w:szCs w:val="22"/>
        </w:rPr>
        <w:t>Tagungs-</w:t>
      </w:r>
      <w:r w:rsidRPr="006D1B83">
        <w:rPr>
          <w:rFonts w:ascii="Aptos" w:hAnsi="Aptos"/>
          <w:b/>
          <w:bCs/>
          <w:spacing w:val="-7"/>
          <w:sz w:val="22"/>
          <w:szCs w:val="22"/>
        </w:rPr>
        <w:t xml:space="preserve"> </w:t>
      </w:r>
      <w:r w:rsidRPr="006D1B83">
        <w:rPr>
          <w:rFonts w:ascii="Aptos" w:hAnsi="Aptos"/>
          <w:b/>
          <w:bCs/>
          <w:sz w:val="22"/>
          <w:szCs w:val="22"/>
        </w:rPr>
        <w:t>und</w:t>
      </w:r>
      <w:r w:rsidRPr="006D1B83">
        <w:rPr>
          <w:rFonts w:ascii="Aptos" w:hAnsi="Aptos"/>
          <w:b/>
          <w:bCs/>
          <w:spacing w:val="-7"/>
          <w:sz w:val="22"/>
          <w:szCs w:val="22"/>
        </w:rPr>
        <w:t xml:space="preserve"> </w:t>
      </w:r>
      <w:r w:rsidRPr="006D1B83">
        <w:rPr>
          <w:rFonts w:ascii="Aptos" w:hAnsi="Aptos"/>
          <w:b/>
          <w:bCs/>
          <w:sz w:val="22"/>
          <w:szCs w:val="22"/>
        </w:rPr>
        <w:t>Kongressberichte</w:t>
      </w:r>
      <w:r w:rsidRPr="006D1B83">
        <w:rPr>
          <w:rFonts w:ascii="Aptos" w:hAnsi="Aptos"/>
          <w:b/>
          <w:bCs/>
          <w:spacing w:val="-6"/>
          <w:sz w:val="22"/>
          <w:szCs w:val="22"/>
        </w:rPr>
        <w:t xml:space="preserve"> </w:t>
      </w:r>
      <w:r w:rsidRPr="006D1B83">
        <w:rPr>
          <w:rFonts w:ascii="Aptos" w:hAnsi="Aptos"/>
          <w:b/>
          <w:bCs/>
          <w:spacing w:val="-4"/>
          <w:sz w:val="22"/>
          <w:szCs w:val="22"/>
        </w:rPr>
        <w:t>u.a.</w:t>
      </w:r>
    </w:p>
    <w:p w14:paraId="1EE95004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Emeritus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Schloss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proofErr w:type="gramStart"/>
      <w:r w:rsidRPr="00465BE4">
        <w:rPr>
          <w:rFonts w:ascii="Aptos" w:hAnsi="Aptos"/>
          <w:sz w:val="22"/>
          <w:szCs w:val="22"/>
        </w:rPr>
        <w:t>Bellevue?,</w:t>
      </w:r>
      <w:proofErr w:type="gram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 1/2017, S. 83-86 (zus. mit Bettina Lösch)</w:t>
      </w:r>
    </w:p>
    <w:p w14:paraId="1EE95005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»Die Welt zu Gast bei Freunden«? Ein Rückblick auf die Fußball-WM 2006. 26.1.2007. Tagung des Fachbereichs Sozial- und Kulturwissenschaften der Hochschule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Fulda,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Tagungsbericht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(vom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9.2.2007)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Web-Seite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HU-Soz-u-Kult – Kommunikation und Fachinformation für die Geschichtswissenschaften</w:t>
      </w:r>
    </w:p>
    <w:p w14:paraId="1EE95006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»Migration und kulturelle Differenz« Symposion an der Fachhochschule Fulda, in: Development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Migration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International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Dialogue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(DAMID),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3-4/2006,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10 </w:t>
      </w:r>
      <w:r w:rsidRPr="00465BE4">
        <w:rPr>
          <w:rFonts w:ascii="Aptos" w:hAnsi="Aptos"/>
          <w:spacing w:val="-6"/>
          <w:sz w:val="22"/>
          <w:szCs w:val="22"/>
        </w:rPr>
        <w:t>f.</w:t>
      </w:r>
    </w:p>
    <w:p w14:paraId="1EE95007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»Massenmedien, Migration und Integration. Eine Herausforderung an Journalismus und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Bildung«.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Gemeinsame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Tagung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Forschungsstelle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interkulturelle Studien und der Thomas-Morus-Akademie Bensberg, am 8. November 2003, in: Kölner </w:t>
      </w:r>
      <w:proofErr w:type="spellStart"/>
      <w:r w:rsidRPr="00465BE4">
        <w:rPr>
          <w:rFonts w:ascii="Aptos" w:hAnsi="Aptos"/>
          <w:sz w:val="22"/>
          <w:szCs w:val="22"/>
        </w:rPr>
        <w:t>Universitäts</w:t>
      </w:r>
      <w:proofErr w:type="spellEnd"/>
      <w:r w:rsidRPr="00465BE4">
        <w:rPr>
          <w:rFonts w:ascii="Aptos" w:hAnsi="Aptos"/>
          <w:sz w:val="22"/>
          <w:szCs w:val="22"/>
        </w:rPr>
        <w:t xml:space="preserve"> Journal, Heft 1/2004, S. 7</w:t>
      </w:r>
    </w:p>
    <w:p w14:paraId="1EE9500A" w14:textId="36C15FC8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»Massenmedien, Migration und Integration. Eine Herausforderung an Journalismus und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Bildung«.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Gemeinsame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Tagung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Forschungsstelle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interkulturelle Studien und der Thomas-Morus-Akademie Bensberg, am 8. November 2003,</w:t>
      </w:r>
      <w:r w:rsidR="00557433">
        <w:rPr>
          <w:rFonts w:ascii="Aptos" w:hAnsi="Aptos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Tagungsbericht (vom 25.12.2003) auf der Web-Seite HU-Soz-u-Kult – Kommunikation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Fachinformation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1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Geschichtswissenschaften</w:t>
      </w:r>
    </w:p>
    <w:p w14:paraId="1EE9500B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»Globalisierung und Praxisprobleme der politischen Bildung«. Tagung der Melanchthon-Akademie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Abteilung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Politikwissenschaft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am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Seminar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 Sozialwissenschaften, Universität zu Köln, vom 26. bis 27. Mai 2000, in: Das Argument, Heft 3/2000, S. 429 f. (zus. mit Tatjana Leidig u.a.)</w:t>
      </w:r>
    </w:p>
    <w:p w14:paraId="1EE9500C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»Globalisierung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Praxisprobleme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Bildung«,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kursiv.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 politische Bildung, Heft 3/2000, S. 7 (zus. mit Tatjana Leidig)</w:t>
      </w:r>
    </w:p>
    <w:p w14:paraId="1EE9500D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lastRenderedPageBreak/>
        <w:t>»Globalisierung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Praxisprobleme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Bildung«.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Fachtagung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Köln, in: Kölner </w:t>
      </w:r>
      <w:proofErr w:type="spellStart"/>
      <w:r w:rsidRPr="00465BE4">
        <w:rPr>
          <w:rFonts w:ascii="Aptos" w:hAnsi="Aptos"/>
          <w:sz w:val="22"/>
          <w:szCs w:val="22"/>
        </w:rPr>
        <w:t>Universitäts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Journal, Heft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3-4/2000,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 61 f.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(zus.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mit Susanne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Lang und Tatjana Leidig)</w:t>
      </w:r>
    </w:p>
    <w:p w14:paraId="1EE95010" w14:textId="783D46E4" w:rsidR="003A6A47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»Politische Bildung im Zeitalter der Globalisierung«. Symposium an der Erziehungswissenschaftlichen Fakultät der Universität zu Köln, Abteilung für Politikwissenschaft,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28.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29.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November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1998,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Das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Argument,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Heft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1/1999,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 104 f.</w:t>
      </w:r>
    </w:p>
    <w:p w14:paraId="5696C51B" w14:textId="77777777" w:rsidR="00557433" w:rsidRPr="00465BE4" w:rsidRDefault="00557433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5012" w14:textId="338FE067" w:rsidR="003A6A47" w:rsidRPr="00465BE4" w:rsidRDefault="00870C0F" w:rsidP="00557433">
      <w:pPr>
        <w:spacing w:after="120"/>
        <w:rPr>
          <w:rFonts w:ascii="Aptos" w:hAnsi="Aptos"/>
          <w:b/>
        </w:rPr>
      </w:pPr>
      <w:r w:rsidRPr="00465BE4">
        <w:rPr>
          <w:rFonts w:ascii="Aptos" w:hAnsi="Aptos"/>
          <w:b/>
          <w:spacing w:val="-2"/>
        </w:rPr>
        <w:t>Interviews</w:t>
      </w:r>
    </w:p>
    <w:p w14:paraId="1EE95014" w14:textId="107D4D43" w:rsidR="003A6A47" w:rsidRPr="00465BE4" w:rsidRDefault="00870C0F" w:rsidP="00557433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"Ein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schmaler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Grat,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auf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dem</w:t>
      </w:r>
      <w:r w:rsidRPr="00465BE4">
        <w:rPr>
          <w:rFonts w:ascii="Aptos" w:hAnsi="Aptos"/>
          <w:spacing w:val="-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gehen",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Freitag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14.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Januar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2021,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14</w:t>
      </w:r>
      <w:r w:rsidRPr="00465BE4">
        <w:rPr>
          <w:rFonts w:ascii="Aptos" w:hAnsi="Aptos"/>
          <w:spacing w:val="-5"/>
          <w:sz w:val="22"/>
          <w:szCs w:val="22"/>
        </w:rPr>
        <w:t xml:space="preserve"> f.</w:t>
      </w:r>
    </w:p>
    <w:p w14:paraId="1EE95016" w14:textId="257A1A87" w:rsidR="003A6A47" w:rsidRPr="00465BE4" w:rsidRDefault="00870C0F" w:rsidP="00557433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„Die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gesamte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Welt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einem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Brennglas".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Jantje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Unger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Interview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mit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 Hentges,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Hagalil</w:t>
      </w:r>
      <w:proofErr w:type="spellEnd"/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14.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Februar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2019;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hyperlink r:id="rId24">
        <w:r w:rsidRPr="00465BE4">
          <w:rPr>
            <w:rFonts w:ascii="Aptos" w:hAnsi="Aptos"/>
            <w:sz w:val="22"/>
            <w:szCs w:val="22"/>
          </w:rPr>
          <w:t>http://www.hagalil.com/2019/02/hentges/</w:t>
        </w:r>
      </w:hyperlink>
    </w:p>
    <w:p w14:paraId="1EE95017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Nationalismus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Identitäre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Bewegung,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in: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42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Magazine,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Vol.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2,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März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2018,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 14-21;</w:t>
      </w:r>
      <w:r w:rsidRPr="00465BE4">
        <w:rPr>
          <w:rFonts w:ascii="Aptos" w:hAnsi="Aptos"/>
          <w:spacing w:val="40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https://fortytwomagazine.com/de/magazin/nationalismus-und-identitare- </w:t>
      </w:r>
      <w:proofErr w:type="spellStart"/>
      <w:r w:rsidRPr="00465BE4">
        <w:rPr>
          <w:rFonts w:ascii="Aptos" w:hAnsi="Aptos"/>
          <w:spacing w:val="-2"/>
          <w:sz w:val="22"/>
          <w:szCs w:val="22"/>
        </w:rPr>
        <w:t>bewegung</w:t>
      </w:r>
      <w:proofErr w:type="spellEnd"/>
      <w:r w:rsidRPr="00465BE4">
        <w:rPr>
          <w:rFonts w:ascii="Aptos" w:hAnsi="Aptos"/>
          <w:spacing w:val="-2"/>
          <w:sz w:val="22"/>
          <w:szCs w:val="22"/>
        </w:rPr>
        <w:t>/</w:t>
      </w:r>
    </w:p>
    <w:p w14:paraId="1EE95018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Interview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</w:t>
      </w:r>
      <w:proofErr w:type="spellStart"/>
      <w:r w:rsidRPr="00465BE4">
        <w:rPr>
          <w:rFonts w:ascii="Aptos" w:hAnsi="Aptos"/>
          <w:sz w:val="22"/>
          <w:szCs w:val="22"/>
        </w:rPr>
        <w:t>Science.orf</w:t>
      </w:r>
      <w:proofErr w:type="spellEnd"/>
      <w:r w:rsidRPr="00465BE4">
        <w:rPr>
          <w:rFonts w:ascii="Aptos" w:hAnsi="Aptos"/>
          <w:sz w:val="22"/>
          <w:szCs w:val="22"/>
        </w:rPr>
        <w:t>«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Österreichischen</w:t>
      </w:r>
    </w:p>
    <w:p w14:paraId="1EE95019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Rundfunks:</w:t>
      </w:r>
      <w:r w:rsidRPr="00465BE4">
        <w:rPr>
          <w:rFonts w:ascii="Aptos" w:hAnsi="Aptos"/>
          <w:spacing w:val="-8"/>
          <w:sz w:val="22"/>
          <w:szCs w:val="22"/>
        </w:rPr>
        <w:t xml:space="preserve"> </w:t>
      </w:r>
      <w:hyperlink r:id="rId25">
        <w:r w:rsidRPr="00465BE4">
          <w:rPr>
            <w:rFonts w:ascii="Aptos" w:hAnsi="Aptos"/>
            <w:sz w:val="22"/>
            <w:szCs w:val="22"/>
            <w:u w:val="single"/>
          </w:rPr>
          <w:t>http://science.orf.at/stories/1758334/</w:t>
        </w:r>
      </w:hyperlink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–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»Belehrung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kommt</w:t>
      </w:r>
      <w:r w:rsidRPr="00465BE4">
        <w:rPr>
          <w:rFonts w:ascii="Aptos" w:hAnsi="Aptos"/>
          <w:spacing w:val="-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gegen Erfahrung nicht an«, Mai 2015</w:t>
      </w:r>
    </w:p>
    <w:p w14:paraId="1EE9501A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Rechts-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und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Linkspopulismus: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deutsche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Politologin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Gudrun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Wiener Zeitung-Interview: »Es geht um die Ideologien dahinter«, in: Wiener Zeitung v.</w:t>
      </w:r>
    </w:p>
    <w:p w14:paraId="1EE9501B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2.6.2007,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S.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pacing w:val="-10"/>
          <w:sz w:val="22"/>
          <w:szCs w:val="22"/>
        </w:rPr>
        <w:t>4</w:t>
      </w:r>
    </w:p>
    <w:p w14:paraId="1EE9501C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Thema: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Bundeszentrale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Bildung.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Heimatdienst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(Gudrun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Hentges interviewt von Felix Klopotek), in: Stadt Revue Köln, Heft 12/2002, S. 32-34</w:t>
      </w:r>
    </w:p>
    <w:p w14:paraId="1EE9501D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Die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Bundeszentrale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für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politische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Bildung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(</w:t>
      </w:r>
      <w:proofErr w:type="spellStart"/>
      <w:r w:rsidRPr="00465BE4">
        <w:rPr>
          <w:rFonts w:ascii="Aptos" w:hAnsi="Aptos"/>
          <w:sz w:val="22"/>
          <w:szCs w:val="22"/>
        </w:rPr>
        <w:t>BpB</w:t>
      </w:r>
      <w:proofErr w:type="spellEnd"/>
      <w:r w:rsidRPr="00465BE4">
        <w:rPr>
          <w:rFonts w:ascii="Aptos" w:hAnsi="Aptos"/>
          <w:sz w:val="22"/>
          <w:szCs w:val="22"/>
        </w:rPr>
        <w:t>)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im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Jahr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Eins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Neustrukturierung: (Petra Grüne interviewt von Gudrun Hentges), in: kursiv. Journal für Politische Bildung, Heft 3/2001, S. 38-42</w:t>
      </w:r>
    </w:p>
    <w:p w14:paraId="1EE9501E" w14:textId="77777777" w:rsidR="003A6A47" w:rsidRPr="00465BE4" w:rsidRDefault="00870C0F" w:rsidP="00B21FE2">
      <w:pPr>
        <w:pStyle w:val="Textkrper"/>
        <w:spacing w:after="120"/>
        <w:ind w:left="0"/>
        <w:jc w:val="both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Mitarbeit</w:t>
      </w:r>
      <w:r w:rsidRPr="00465BE4">
        <w:rPr>
          <w:rFonts w:ascii="Aptos" w:hAnsi="Aptos"/>
          <w:spacing w:val="-1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</w:t>
      </w:r>
      <w:r w:rsidRPr="00465BE4">
        <w:rPr>
          <w:rFonts w:ascii="Aptos" w:hAnsi="Aptos"/>
          <w:spacing w:val="-1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den</w:t>
      </w:r>
      <w:r w:rsidRPr="00465BE4">
        <w:rPr>
          <w:rFonts w:ascii="Aptos" w:hAnsi="Aptos"/>
          <w:spacing w:val="-1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Jahrbüchern</w:t>
      </w:r>
      <w:r w:rsidRPr="00465BE4">
        <w:rPr>
          <w:rFonts w:ascii="Aptos" w:hAnsi="Aptos"/>
          <w:spacing w:val="-1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»Anti-</w:t>
      </w:r>
      <w:proofErr w:type="spellStart"/>
      <w:r w:rsidRPr="00465BE4">
        <w:rPr>
          <w:rFonts w:ascii="Aptos" w:hAnsi="Aptos"/>
          <w:sz w:val="22"/>
          <w:szCs w:val="22"/>
        </w:rPr>
        <w:t>Semitism</w:t>
      </w:r>
      <w:proofErr w:type="spellEnd"/>
      <w:r w:rsidRPr="00465BE4">
        <w:rPr>
          <w:rFonts w:ascii="Aptos" w:hAnsi="Aptos"/>
          <w:spacing w:val="-11"/>
          <w:sz w:val="22"/>
          <w:szCs w:val="22"/>
        </w:rPr>
        <w:t xml:space="preserve"> </w:t>
      </w:r>
      <w:r w:rsidRPr="00465BE4">
        <w:rPr>
          <w:rFonts w:ascii="Aptos" w:hAnsi="Aptos"/>
          <w:spacing w:val="-2"/>
          <w:sz w:val="22"/>
          <w:szCs w:val="22"/>
        </w:rPr>
        <w:t>Worldwide«:</w:t>
      </w:r>
    </w:p>
    <w:p w14:paraId="1EE95020" w14:textId="77777777" w:rsidR="003A6A47" w:rsidRPr="00465BE4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proofErr w:type="gramStart"/>
      <w:r w:rsidRPr="00465BE4">
        <w:rPr>
          <w:rFonts w:ascii="Aptos" w:hAnsi="Aptos"/>
          <w:sz w:val="22"/>
          <w:szCs w:val="22"/>
        </w:rPr>
        <w:t>Stephen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Roth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Institute</w:t>
      </w:r>
      <w:proofErr w:type="gram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Study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Contemporary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Anti-</w:t>
      </w:r>
      <w:proofErr w:type="spellStart"/>
      <w:r w:rsidRPr="00465BE4">
        <w:rPr>
          <w:rFonts w:ascii="Aptos" w:hAnsi="Aptos"/>
          <w:sz w:val="22"/>
          <w:szCs w:val="22"/>
        </w:rPr>
        <w:t>Semitism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at Tel Aviv University (Ed.): Anti-</w:t>
      </w:r>
      <w:proofErr w:type="spellStart"/>
      <w:r w:rsidRPr="00465BE4">
        <w:rPr>
          <w:rFonts w:ascii="Aptos" w:hAnsi="Aptos"/>
          <w:sz w:val="22"/>
          <w:szCs w:val="22"/>
        </w:rPr>
        <w:t>Semitism</w:t>
      </w:r>
      <w:proofErr w:type="spellEnd"/>
      <w:r w:rsidRPr="00465BE4">
        <w:rPr>
          <w:rFonts w:ascii="Aptos" w:hAnsi="Aptos"/>
          <w:sz w:val="22"/>
          <w:szCs w:val="22"/>
        </w:rPr>
        <w:t xml:space="preserve"> Worldwide 1997/98, Tel Aviv</w:t>
      </w:r>
    </w:p>
    <w:p w14:paraId="1EE95023" w14:textId="734FED6A" w:rsidR="003A6A47" w:rsidRDefault="00870C0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proofErr w:type="gramStart"/>
      <w:r w:rsidRPr="00465BE4">
        <w:rPr>
          <w:rFonts w:ascii="Aptos" w:hAnsi="Aptos"/>
          <w:sz w:val="22"/>
          <w:szCs w:val="22"/>
        </w:rPr>
        <w:t>Stephen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Roth</w:t>
      </w:r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Institute</w:t>
      </w:r>
      <w:proofErr w:type="gramEnd"/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the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Study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of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Contemporary</w:t>
      </w:r>
      <w:r w:rsidRPr="00465BE4">
        <w:rPr>
          <w:rFonts w:ascii="Aptos" w:hAnsi="Aptos"/>
          <w:spacing w:val="-2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Anti-</w:t>
      </w:r>
      <w:proofErr w:type="spellStart"/>
      <w:r w:rsidRPr="00465BE4">
        <w:rPr>
          <w:rFonts w:ascii="Aptos" w:hAnsi="Aptos"/>
          <w:sz w:val="22"/>
          <w:szCs w:val="22"/>
        </w:rPr>
        <w:t>Semitism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and</w:t>
      </w:r>
      <w:r w:rsidRPr="00465BE4">
        <w:rPr>
          <w:rFonts w:ascii="Aptos" w:hAnsi="Aptos"/>
          <w:spacing w:val="-4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Racism</w:t>
      </w:r>
      <w:proofErr w:type="spellEnd"/>
      <w:r w:rsidRPr="00465BE4">
        <w:rPr>
          <w:rFonts w:ascii="Aptos" w:hAnsi="Aptos"/>
          <w:spacing w:val="-3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at Tel Aviv University (Ed.): Anti-</w:t>
      </w:r>
      <w:proofErr w:type="spellStart"/>
      <w:r w:rsidRPr="00465BE4">
        <w:rPr>
          <w:rFonts w:ascii="Aptos" w:hAnsi="Aptos"/>
          <w:sz w:val="22"/>
          <w:szCs w:val="22"/>
        </w:rPr>
        <w:t>Semitism</w:t>
      </w:r>
      <w:proofErr w:type="spellEnd"/>
      <w:r w:rsidRPr="00465BE4">
        <w:rPr>
          <w:rFonts w:ascii="Aptos" w:hAnsi="Aptos"/>
          <w:sz w:val="22"/>
          <w:szCs w:val="22"/>
        </w:rPr>
        <w:t xml:space="preserve"> Worldwide 1996/97, Tel Aviv</w:t>
      </w:r>
    </w:p>
    <w:p w14:paraId="1888595C" w14:textId="77777777" w:rsidR="00557433" w:rsidRPr="00465BE4" w:rsidRDefault="00557433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</w:p>
    <w:p w14:paraId="1EE95024" w14:textId="77777777" w:rsidR="003A6A47" w:rsidRPr="00465BE4" w:rsidRDefault="00870C0F" w:rsidP="00B21FE2">
      <w:pPr>
        <w:spacing w:after="120"/>
        <w:rPr>
          <w:rFonts w:ascii="Aptos" w:hAnsi="Aptos"/>
          <w:b/>
        </w:rPr>
      </w:pPr>
      <w:r w:rsidRPr="00465BE4">
        <w:rPr>
          <w:rFonts w:ascii="Aptos" w:hAnsi="Aptos"/>
          <w:b/>
          <w:spacing w:val="-2"/>
        </w:rPr>
        <w:t>Schriftenreihen</w:t>
      </w:r>
    </w:p>
    <w:p w14:paraId="42F560B2" w14:textId="4B2FB3EA" w:rsidR="00F93293" w:rsidRPr="00465BE4" w:rsidRDefault="00D623E8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Seit 2021</w:t>
      </w:r>
      <w:r w:rsidR="00AE299F" w:rsidRPr="00465BE4">
        <w:rPr>
          <w:rFonts w:ascii="Aptos" w:hAnsi="Aptos"/>
          <w:sz w:val="22"/>
          <w:szCs w:val="22"/>
        </w:rPr>
        <w:t xml:space="preserve">: </w:t>
      </w:r>
      <w:r w:rsidRPr="00465BE4">
        <w:rPr>
          <w:rFonts w:ascii="Aptos" w:hAnsi="Aptos"/>
          <w:sz w:val="22"/>
          <w:szCs w:val="22"/>
        </w:rPr>
        <w:t>Mitherausgeberin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 xml:space="preserve">Reihe »Bildung in der Migrationsgesellschaft« (zusammen mit </w:t>
      </w:r>
      <w:proofErr w:type="spellStart"/>
      <w:r w:rsidRPr="00465BE4">
        <w:rPr>
          <w:rFonts w:ascii="Aptos" w:hAnsi="Aptos"/>
          <w:sz w:val="22"/>
          <w:szCs w:val="22"/>
        </w:rPr>
        <w:t>Schahrzad</w:t>
      </w:r>
      <w:proofErr w:type="spellEnd"/>
      <w:r w:rsidRPr="00465BE4">
        <w:rPr>
          <w:rFonts w:ascii="Aptos" w:hAnsi="Aptos"/>
          <w:sz w:val="22"/>
          <w:szCs w:val="22"/>
        </w:rPr>
        <w:t xml:space="preserve"> </w:t>
      </w:r>
      <w:proofErr w:type="spellStart"/>
      <w:r w:rsidRPr="00465BE4">
        <w:rPr>
          <w:rFonts w:ascii="Aptos" w:hAnsi="Aptos"/>
          <w:sz w:val="22"/>
          <w:szCs w:val="22"/>
        </w:rPr>
        <w:t>Farrokhzad</w:t>
      </w:r>
      <w:proofErr w:type="spellEnd"/>
      <w:r w:rsidRPr="00465BE4">
        <w:rPr>
          <w:rFonts w:ascii="Aptos" w:hAnsi="Aptos"/>
          <w:sz w:val="22"/>
          <w:szCs w:val="22"/>
        </w:rPr>
        <w:t xml:space="preserve"> / Lisa Rosen / Susanne Spindler)</w:t>
      </w:r>
    </w:p>
    <w:p w14:paraId="4921AE4A" w14:textId="38E281D8" w:rsidR="00AE299F" w:rsidRPr="00465BE4" w:rsidRDefault="00AE299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Seit 2018: Mitherausgeberin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Reihe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»Interkulturelle</w:t>
      </w:r>
      <w:r w:rsidRPr="00465BE4">
        <w:rPr>
          <w:rFonts w:ascii="Aptos" w:hAnsi="Aptos"/>
          <w:spacing w:val="-5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Studien«</w:t>
      </w:r>
      <w:r w:rsidRPr="00465BE4">
        <w:rPr>
          <w:rFonts w:ascii="Aptos" w:hAnsi="Aptos"/>
          <w:spacing w:val="-6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der</w:t>
      </w:r>
      <w:r w:rsidRPr="00465BE4">
        <w:rPr>
          <w:rFonts w:ascii="Aptos" w:hAnsi="Aptos"/>
          <w:spacing w:val="-7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Forschungsstelle für interkulturelle Studien (zusammen mit Wulf D. Bukow / Christoph Butterwegge / Karin Cudak / Julia</w:t>
      </w:r>
      <w:r w:rsidRPr="00465BE4">
        <w:rPr>
          <w:rFonts w:ascii="Aptos" w:hAnsi="Aptos"/>
          <w:spacing w:val="1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Reuter</w:t>
      </w:r>
      <w:r w:rsidRPr="00465BE4">
        <w:rPr>
          <w:rFonts w:ascii="Aptos" w:hAnsi="Aptos"/>
          <w:spacing w:val="1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/</w:t>
      </w:r>
      <w:r w:rsidRPr="00465BE4">
        <w:rPr>
          <w:rFonts w:ascii="Aptos" w:hAnsi="Aptos"/>
          <w:spacing w:val="1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Hans-Joachim</w:t>
      </w:r>
      <w:r w:rsidRPr="00465BE4">
        <w:rPr>
          <w:rFonts w:ascii="Aptos" w:hAnsi="Aptos"/>
          <w:spacing w:val="21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Roth /</w:t>
      </w:r>
      <w:r w:rsidRPr="00465BE4">
        <w:rPr>
          <w:rFonts w:ascii="Aptos" w:hAnsi="Aptos"/>
          <w:spacing w:val="19"/>
          <w:sz w:val="22"/>
          <w:szCs w:val="22"/>
        </w:rPr>
        <w:t xml:space="preserve"> </w:t>
      </w:r>
      <w:r w:rsidRPr="00465BE4">
        <w:rPr>
          <w:rFonts w:ascii="Aptos" w:hAnsi="Aptos"/>
          <w:sz w:val="22"/>
          <w:szCs w:val="22"/>
        </w:rPr>
        <w:t>Erol Yildiz)</w:t>
      </w:r>
    </w:p>
    <w:p w14:paraId="2C2836C2" w14:textId="77777777" w:rsidR="00AE299F" w:rsidRPr="00465BE4" w:rsidRDefault="00AE299F" w:rsidP="00B21FE2">
      <w:pPr>
        <w:pStyle w:val="Textkrper"/>
        <w:spacing w:after="120"/>
        <w:ind w:left="0"/>
        <w:rPr>
          <w:rFonts w:ascii="Aptos" w:hAnsi="Aptos"/>
          <w:spacing w:val="-2"/>
          <w:sz w:val="22"/>
          <w:szCs w:val="22"/>
        </w:rPr>
      </w:pPr>
      <w:r w:rsidRPr="00465BE4">
        <w:rPr>
          <w:rFonts w:ascii="Aptos" w:hAnsi="Aptos"/>
          <w:spacing w:val="-2"/>
          <w:sz w:val="22"/>
          <w:szCs w:val="22"/>
        </w:rPr>
        <w:t>https://link.springer.com/series/12594</w:t>
      </w:r>
    </w:p>
    <w:p w14:paraId="39A55FA5" w14:textId="77777777" w:rsidR="00AE299F" w:rsidRPr="00465BE4" w:rsidRDefault="00AE299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 xml:space="preserve">2007 bis 2025: </w:t>
      </w:r>
      <w:r w:rsidR="00870C0F" w:rsidRPr="00465BE4">
        <w:rPr>
          <w:rFonts w:ascii="Aptos" w:hAnsi="Aptos"/>
          <w:sz w:val="22"/>
          <w:szCs w:val="22"/>
        </w:rPr>
        <w:t>Mitherausgeberin der interdisziplinären Schriftenreihe des »Centrums für interkulturelle</w:t>
      </w:r>
      <w:r w:rsidR="00870C0F" w:rsidRPr="00465BE4">
        <w:rPr>
          <w:rFonts w:ascii="Aptos" w:hAnsi="Aptos"/>
          <w:spacing w:val="-6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und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europäische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Studien«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(zusammen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mit</w:t>
      </w:r>
      <w:r w:rsidR="00870C0F" w:rsidRPr="00465BE4">
        <w:rPr>
          <w:rFonts w:ascii="Aptos" w:hAnsi="Aptos"/>
          <w:spacing w:val="-7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Volker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Hinnenkamp</w:t>
      </w:r>
      <w:r w:rsidR="00870C0F" w:rsidRPr="00465BE4">
        <w:rPr>
          <w:rFonts w:ascii="Aptos" w:hAnsi="Aptos"/>
          <w:spacing w:val="-5"/>
          <w:sz w:val="22"/>
          <w:szCs w:val="22"/>
        </w:rPr>
        <w:t xml:space="preserve"> </w:t>
      </w:r>
      <w:r w:rsidR="00870C0F" w:rsidRPr="00465BE4">
        <w:rPr>
          <w:rFonts w:ascii="Aptos" w:hAnsi="Aptos"/>
          <w:sz w:val="22"/>
          <w:szCs w:val="22"/>
        </w:rPr>
        <w:t>und Hans-Wolfgang Platzer)</w:t>
      </w:r>
    </w:p>
    <w:p w14:paraId="55515FFA" w14:textId="0D421703" w:rsidR="00D623E8" w:rsidRPr="00465BE4" w:rsidRDefault="00AE299F" w:rsidP="00B21FE2">
      <w:pPr>
        <w:pStyle w:val="Textkrper"/>
        <w:spacing w:after="120"/>
        <w:ind w:left="0"/>
        <w:rPr>
          <w:rFonts w:ascii="Aptos" w:hAnsi="Aptos"/>
          <w:sz w:val="22"/>
          <w:szCs w:val="22"/>
        </w:rPr>
      </w:pPr>
      <w:r w:rsidRPr="00465BE4">
        <w:rPr>
          <w:rFonts w:ascii="Aptos" w:hAnsi="Aptos"/>
          <w:sz w:val="22"/>
          <w:szCs w:val="22"/>
        </w:rPr>
        <w:t>https://www.ibidem.eu/Reihen/Gesellschaft-Politik/Interdisziplinaere-Schriftenreihe-des-Centrums-fuer-interkulturelle-und-europaeische-Studien/</w:t>
      </w:r>
    </w:p>
    <w:sectPr w:rsidR="00D623E8" w:rsidRPr="00465BE4">
      <w:pgSz w:w="11910" w:h="16840"/>
      <w:pgMar w:top="1180" w:right="708" w:bottom="840" w:left="1275" w:header="0" w:footer="6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8E45" w14:textId="77777777" w:rsidR="00620BB6" w:rsidRDefault="00620BB6">
      <w:r>
        <w:separator/>
      </w:r>
    </w:p>
  </w:endnote>
  <w:endnote w:type="continuationSeparator" w:id="0">
    <w:p w14:paraId="207D1F8B" w14:textId="77777777" w:rsidR="00620BB6" w:rsidRDefault="006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40E8" w14:textId="77777777" w:rsidR="00B07BA3" w:rsidRDefault="00B07B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AB16" w14:textId="77777777" w:rsidR="00B07BA3" w:rsidRDefault="00B07B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F4D4" w14:textId="77777777" w:rsidR="00B07BA3" w:rsidRDefault="00B07BA3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5032" w14:textId="77777777" w:rsidR="003A6A47" w:rsidRDefault="00870C0F">
    <w:pPr>
      <w:pStyle w:val="Textkrper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6448" behindDoc="1" locked="0" layoutInCell="1" allowOverlap="1" wp14:anchorId="1EE95033" wp14:editId="1EE95034">
              <wp:simplePos x="0" y="0"/>
              <wp:positionH relativeFrom="page">
                <wp:posOffset>3627246</wp:posOffset>
              </wp:positionH>
              <wp:positionV relativeFrom="page">
                <wp:posOffset>10145882</wp:posOffset>
              </wp:positionV>
              <wp:extent cx="344170" cy="11112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17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95035" w14:textId="77777777" w:rsidR="003A6A47" w:rsidRDefault="00870C0F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9503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5.6pt;margin-top:798.9pt;width:27.1pt;height:8.7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" filled="f" stroked="f">
              <v:textbox inset="0,0,0,0">
                <w:txbxContent>
                  <w:p w14:paraId="1EE95035" w14:textId="77777777" w:rsidR="003A6A47" w:rsidRDefault="00870C0F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Seite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sz w:val="1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sz w:val="12"/>
                      </w:rPr>
                      <w:t>10</w:t>
                    </w:r>
                    <w:r>
                      <w:rPr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FD2B" w14:textId="77777777" w:rsidR="00620BB6" w:rsidRDefault="00620BB6">
      <w:r>
        <w:separator/>
      </w:r>
    </w:p>
  </w:footnote>
  <w:footnote w:type="continuationSeparator" w:id="0">
    <w:p w14:paraId="51F0BCA6" w14:textId="77777777" w:rsidR="00620BB6" w:rsidRDefault="00620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B1A6" w14:textId="77777777" w:rsidR="00B07BA3" w:rsidRDefault="00B07B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EC40" w14:textId="77777777" w:rsidR="00B07BA3" w:rsidRDefault="00B07BA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225E" w14:textId="77777777" w:rsidR="00B07BA3" w:rsidRDefault="00B07B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173D9"/>
    <w:multiLevelType w:val="multilevel"/>
    <w:tmpl w:val="370C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764878"/>
    <w:multiLevelType w:val="hybridMultilevel"/>
    <w:tmpl w:val="D3A60312"/>
    <w:lvl w:ilvl="0" w:tplc="442E1B34">
      <w:numFmt w:val="bullet"/>
      <w:lvlText w:val="–"/>
      <w:lvlJc w:val="left"/>
      <w:pPr>
        <w:ind w:left="343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de-DE" w:eastAsia="en-US" w:bidi="ar-SA"/>
      </w:rPr>
    </w:lvl>
    <w:lvl w:ilvl="1" w:tplc="F56252D4">
      <w:numFmt w:val="bullet"/>
      <w:lvlText w:val="•"/>
      <w:lvlJc w:val="left"/>
      <w:pPr>
        <w:ind w:left="1298" w:hanging="202"/>
      </w:pPr>
      <w:rPr>
        <w:rFonts w:hint="default"/>
        <w:lang w:val="de-DE" w:eastAsia="en-US" w:bidi="ar-SA"/>
      </w:rPr>
    </w:lvl>
    <w:lvl w:ilvl="2" w:tplc="E2381D98">
      <w:numFmt w:val="bullet"/>
      <w:lvlText w:val="•"/>
      <w:lvlJc w:val="left"/>
      <w:pPr>
        <w:ind w:left="2256" w:hanging="202"/>
      </w:pPr>
      <w:rPr>
        <w:rFonts w:hint="default"/>
        <w:lang w:val="de-DE" w:eastAsia="en-US" w:bidi="ar-SA"/>
      </w:rPr>
    </w:lvl>
    <w:lvl w:ilvl="3" w:tplc="A6267738">
      <w:numFmt w:val="bullet"/>
      <w:lvlText w:val="•"/>
      <w:lvlJc w:val="left"/>
      <w:pPr>
        <w:ind w:left="3215" w:hanging="202"/>
      </w:pPr>
      <w:rPr>
        <w:rFonts w:hint="default"/>
        <w:lang w:val="de-DE" w:eastAsia="en-US" w:bidi="ar-SA"/>
      </w:rPr>
    </w:lvl>
    <w:lvl w:ilvl="4" w:tplc="43D0D9F8">
      <w:numFmt w:val="bullet"/>
      <w:lvlText w:val="•"/>
      <w:lvlJc w:val="left"/>
      <w:pPr>
        <w:ind w:left="4173" w:hanging="202"/>
      </w:pPr>
      <w:rPr>
        <w:rFonts w:hint="default"/>
        <w:lang w:val="de-DE" w:eastAsia="en-US" w:bidi="ar-SA"/>
      </w:rPr>
    </w:lvl>
    <w:lvl w:ilvl="5" w:tplc="A68E4046">
      <w:numFmt w:val="bullet"/>
      <w:lvlText w:val="•"/>
      <w:lvlJc w:val="left"/>
      <w:pPr>
        <w:ind w:left="5131" w:hanging="202"/>
      </w:pPr>
      <w:rPr>
        <w:rFonts w:hint="default"/>
        <w:lang w:val="de-DE" w:eastAsia="en-US" w:bidi="ar-SA"/>
      </w:rPr>
    </w:lvl>
    <w:lvl w:ilvl="6" w:tplc="0A6E5966">
      <w:numFmt w:val="bullet"/>
      <w:lvlText w:val="•"/>
      <w:lvlJc w:val="left"/>
      <w:pPr>
        <w:ind w:left="6090" w:hanging="202"/>
      </w:pPr>
      <w:rPr>
        <w:rFonts w:hint="default"/>
        <w:lang w:val="de-DE" w:eastAsia="en-US" w:bidi="ar-SA"/>
      </w:rPr>
    </w:lvl>
    <w:lvl w:ilvl="7" w:tplc="322C163E">
      <w:numFmt w:val="bullet"/>
      <w:lvlText w:val="•"/>
      <w:lvlJc w:val="left"/>
      <w:pPr>
        <w:ind w:left="7048" w:hanging="202"/>
      </w:pPr>
      <w:rPr>
        <w:rFonts w:hint="default"/>
        <w:lang w:val="de-DE" w:eastAsia="en-US" w:bidi="ar-SA"/>
      </w:rPr>
    </w:lvl>
    <w:lvl w:ilvl="8" w:tplc="B2ECB826">
      <w:numFmt w:val="bullet"/>
      <w:lvlText w:val="•"/>
      <w:lvlJc w:val="left"/>
      <w:pPr>
        <w:ind w:left="8006" w:hanging="202"/>
      </w:pPr>
      <w:rPr>
        <w:rFonts w:hint="default"/>
        <w:lang w:val="de-DE" w:eastAsia="en-US" w:bidi="ar-SA"/>
      </w:rPr>
    </w:lvl>
  </w:abstractNum>
  <w:num w:numId="1" w16cid:durableId="1490822973">
    <w:abstractNumId w:val="1"/>
  </w:num>
  <w:num w:numId="2" w16cid:durableId="115252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47"/>
    <w:rsid w:val="00066697"/>
    <w:rsid w:val="000B2F1C"/>
    <w:rsid w:val="000F2E7A"/>
    <w:rsid w:val="00141261"/>
    <w:rsid w:val="001742B0"/>
    <w:rsid w:val="00174C51"/>
    <w:rsid w:val="002351AC"/>
    <w:rsid w:val="00242FDF"/>
    <w:rsid w:val="00267D37"/>
    <w:rsid w:val="00271F4C"/>
    <w:rsid w:val="00274A1A"/>
    <w:rsid w:val="002E5B18"/>
    <w:rsid w:val="00396719"/>
    <w:rsid w:val="00396B4F"/>
    <w:rsid w:val="003A6A47"/>
    <w:rsid w:val="00414BB4"/>
    <w:rsid w:val="00465BE4"/>
    <w:rsid w:val="004A66CB"/>
    <w:rsid w:val="00536463"/>
    <w:rsid w:val="00557433"/>
    <w:rsid w:val="005A170A"/>
    <w:rsid w:val="005C55E9"/>
    <w:rsid w:val="005D1601"/>
    <w:rsid w:val="005F136C"/>
    <w:rsid w:val="00601910"/>
    <w:rsid w:val="006114FB"/>
    <w:rsid w:val="00620BB6"/>
    <w:rsid w:val="00625A05"/>
    <w:rsid w:val="00625D75"/>
    <w:rsid w:val="00637DB2"/>
    <w:rsid w:val="0065627B"/>
    <w:rsid w:val="0065742B"/>
    <w:rsid w:val="00674255"/>
    <w:rsid w:val="006A733B"/>
    <w:rsid w:val="006D1B83"/>
    <w:rsid w:val="006F1DCB"/>
    <w:rsid w:val="00722203"/>
    <w:rsid w:val="007252AF"/>
    <w:rsid w:val="00790090"/>
    <w:rsid w:val="00830330"/>
    <w:rsid w:val="00870C0F"/>
    <w:rsid w:val="008C735B"/>
    <w:rsid w:val="008E0BBC"/>
    <w:rsid w:val="008F6F34"/>
    <w:rsid w:val="009617E3"/>
    <w:rsid w:val="009732C3"/>
    <w:rsid w:val="009B6F0C"/>
    <w:rsid w:val="009F2CD0"/>
    <w:rsid w:val="00A47A0C"/>
    <w:rsid w:val="00A51BD7"/>
    <w:rsid w:val="00AB2CF9"/>
    <w:rsid w:val="00AE299F"/>
    <w:rsid w:val="00B07BA3"/>
    <w:rsid w:val="00B21FE2"/>
    <w:rsid w:val="00B80C0D"/>
    <w:rsid w:val="00B92FCA"/>
    <w:rsid w:val="00C17DA4"/>
    <w:rsid w:val="00C67E10"/>
    <w:rsid w:val="00CA2A40"/>
    <w:rsid w:val="00CD1A17"/>
    <w:rsid w:val="00D0371F"/>
    <w:rsid w:val="00D54EEA"/>
    <w:rsid w:val="00D623E8"/>
    <w:rsid w:val="00DE0912"/>
    <w:rsid w:val="00DE0AD0"/>
    <w:rsid w:val="00E13C43"/>
    <w:rsid w:val="00E2401D"/>
    <w:rsid w:val="00E625A3"/>
    <w:rsid w:val="00E92E4D"/>
    <w:rsid w:val="00F34477"/>
    <w:rsid w:val="00F93293"/>
    <w:rsid w:val="00FA5C0B"/>
    <w:rsid w:val="00FD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4E91"/>
  <w15:docId w15:val="{5D9CA8B8-4AF4-4122-9A8F-85F5E704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1"/>
    </w:pPr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10" w:lineRule="exact"/>
      <w:ind w:right="70"/>
      <w:jc w:val="right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1"/>
    <w:qFormat/>
    <w:pPr>
      <w:ind w:left="342" w:hanging="201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174C5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4C5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96B4F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E2401D"/>
    <w:pPr>
      <w:widowControl/>
      <w:autoSpaceDE/>
      <w:autoSpaceDN/>
    </w:pPr>
    <w:rPr>
      <w:rFonts w:ascii="Arial" w:eastAsia="Arial" w:hAnsi="Arial" w:cs="Arial"/>
      <w:lang w:val="de-DE"/>
    </w:rPr>
  </w:style>
  <w:style w:type="paragraph" w:styleId="StandardWeb">
    <w:name w:val="Normal (Web)"/>
    <w:basedOn w:val="Standard"/>
    <w:uiPriority w:val="99"/>
    <w:unhideWhenUsed/>
    <w:rsid w:val="00E240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E2401D"/>
    <w:rPr>
      <w:b/>
      <w:bCs/>
    </w:rPr>
  </w:style>
  <w:style w:type="paragraph" w:customStyle="1" w:styleId="p3">
    <w:name w:val="p3"/>
    <w:basedOn w:val="Standard"/>
    <w:rsid w:val="006F1DCB"/>
    <w:pPr>
      <w:widowControl/>
      <w:autoSpaceDE/>
      <w:autoSpaceDN/>
    </w:pPr>
    <w:rPr>
      <w:rFonts w:ascii="Helvetica" w:eastAsia="Times New Roman" w:hAnsi="Helvetica" w:cs="Times New Roman"/>
      <w:color w:val="2A2F30"/>
      <w:sz w:val="14"/>
      <w:szCs w:val="14"/>
      <w:lang w:eastAsia="de-DE"/>
    </w:rPr>
  </w:style>
  <w:style w:type="character" w:styleId="Hervorhebung">
    <w:name w:val="Emphasis"/>
    <w:basedOn w:val="Absatz-Standardschriftart"/>
    <w:uiPriority w:val="20"/>
    <w:qFormat/>
    <w:rsid w:val="006F1DCB"/>
    <w:rPr>
      <w:i/>
      <w:iCs/>
    </w:rPr>
  </w:style>
  <w:style w:type="paragraph" w:customStyle="1" w:styleId="pf0">
    <w:name w:val="pf0"/>
    <w:basedOn w:val="Standard"/>
    <w:rsid w:val="006F1DC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6F1DCB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DE0912"/>
  </w:style>
  <w:style w:type="paragraph" w:styleId="Funotentext">
    <w:name w:val="footnote text"/>
    <w:basedOn w:val="Standard"/>
    <w:link w:val="FunotentextZchn"/>
    <w:uiPriority w:val="99"/>
    <w:unhideWhenUsed/>
    <w:rsid w:val="009B6F0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9B6F0C"/>
    <w:rPr>
      <w:sz w:val="20"/>
      <w:szCs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07B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07BA3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07B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07BA3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http://www.blz.bayern.de/publikation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diegaste.de/gaste/diegaste-sayi1502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www.derstandard.at/story/3000000223393/weckruf-aus-sylt-die-privilegierten-und-die-demokratie" TargetMode="External"/><Relationship Id="rId25" Type="http://schemas.openxmlformats.org/officeDocument/2006/relationships/hyperlink" Target="http://science.orf.at/stories/175833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f.uni-koeln.de/data/eso23/File/Webseite%20KL/5%204%202024%20-%20unimag-1-24.pdf" TargetMode="External"/><Relationship Id="rId20" Type="http://schemas.openxmlformats.org/officeDocument/2006/relationships/hyperlink" Target="https://www.hf.uni-koeln.d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www.hagalil.com/2019/02/hentge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hyperlink" Target="http://politeknik.de/ana-sayf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yperlink" Target="http://www.diegaste.de/gaste/diegaste-sayi1502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E368B-1D73-41EB-8B1A-A4C5AE318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7451</Words>
  <Characters>46943</Characters>
  <Application>Microsoft Office Word</Application>
  <DocSecurity>0</DocSecurity>
  <Lines>391</Lines>
  <Paragraphs>108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</vt:lpstr>
    </vt:vector>
  </TitlesOfParts>
  <Company/>
  <LinksUpToDate>false</LinksUpToDate>
  <CharactersWithSpaces>54286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</dc:title>
  <dc:creator>Karoline Lange</dc:creator>
  <cp:lastModifiedBy>Lina-Maria Cino</cp:lastModifiedBy>
  <cp:revision>2</cp:revision>
  <dcterms:created xsi:type="dcterms:W3CDTF">2026-09-24T13:54:00Z</dcterms:created>
  <dcterms:modified xsi:type="dcterms:W3CDTF">2026-09-24T13:54:00Z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2023-06-19T00:00:00Z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2025-06-29T00:00:00Z</vt:filetime>
  </property>
  <property fmtid="{D5CDD505-2E9C-101B-9397-08002B2CF9AE}" pid="5" name="Producer">
    <vt:lpwstr>Microsoft® Word für Microsoft 365</vt:lpwstr>
  </property>
</Properties>
</file>